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F" w:rsidRDefault="006D34A9" w:rsidP="00EC7D58">
      <w:pPr>
        <w:pStyle w:val="Normal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pt;margin-top:-36pt;width:90pt;height:90pt;z-index:-1">
            <v:imagedata r:id="rId5" o:title=""/>
          </v:shape>
        </w:pict>
      </w:r>
      <w:r>
        <w:rPr>
          <w:noProof/>
        </w:rPr>
        <w:pict>
          <v:shape id="_x0000_s1027" type="#_x0000_t75" style="position:absolute;margin-left:0;margin-top:-54pt;width:135pt;height:108pt;z-index:-2" o:allowoverlap="f">
            <v:imagedata r:id="rId6" o:title=""/>
          </v:shape>
        </w:pict>
      </w:r>
      <w:r w:rsidR="009551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9551AF" w:rsidRDefault="009551AF" w:rsidP="00EC7D58">
      <w:pPr>
        <w:pStyle w:val="Normal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51AF" w:rsidRPr="00F915AE" w:rsidRDefault="009551AF" w:rsidP="00F915AE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15AE">
        <w:rPr>
          <w:rFonts w:ascii="Times New Roman" w:hAnsi="Times New Roman" w:cs="Times New Roman"/>
          <w:b/>
          <w:bCs/>
          <w:sz w:val="24"/>
          <w:szCs w:val="24"/>
        </w:rPr>
        <w:t>BALIKESİR İL YÜZME TEMSİLCİLİĞİ</w:t>
      </w:r>
    </w:p>
    <w:p w:rsidR="009551AF" w:rsidRPr="00F915AE" w:rsidRDefault="009551AF" w:rsidP="00F915AE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15AE">
        <w:rPr>
          <w:rFonts w:ascii="Times New Roman" w:hAnsi="Times New Roman" w:cs="Times New Roman"/>
          <w:b/>
          <w:bCs/>
          <w:sz w:val="24"/>
          <w:szCs w:val="24"/>
        </w:rPr>
        <w:t>TÜRKİYE TURKCELL UZUN KULVAR KÜÇÜKLER BİREYSEL YÜZME ŞAMPİYONASI</w:t>
      </w:r>
    </w:p>
    <w:p w:rsidR="009551AF" w:rsidRPr="00F915AE" w:rsidRDefault="009551AF" w:rsidP="00F915AE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15AE">
        <w:rPr>
          <w:rFonts w:ascii="Times New Roman" w:hAnsi="Times New Roman" w:cs="Times New Roman"/>
          <w:b/>
          <w:bCs/>
          <w:sz w:val="24"/>
          <w:szCs w:val="24"/>
        </w:rPr>
        <w:t>TÜRKİYE TURKCELL GENÇ AÇIK YAŞ UZUN KULVAR MİLLİ TAKIM SEÇMESİ</w:t>
      </w:r>
    </w:p>
    <w:p w:rsidR="009551AF" w:rsidRPr="00F915AE" w:rsidRDefault="009551AF" w:rsidP="00F915AE">
      <w:pPr>
        <w:pStyle w:val="Normal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TÜRKİYE YÜZME FEDERASYONU ULUSAL GELİŞİM PROJESİ</w:t>
      </w:r>
    </w:p>
    <w:p w:rsidR="009551AF" w:rsidRDefault="009551AF" w:rsidP="00610472">
      <w:pPr>
        <w:pStyle w:val="Normal1"/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 YÜZME ŞENLİĞİ  /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 İÇİ VİZE </w:t>
      </w:r>
    </w:p>
    <w:p w:rsidR="009551AF" w:rsidRPr="00F915AE" w:rsidRDefault="009551AF" w:rsidP="00F915AE">
      <w:pPr>
        <w:pStyle w:val="Normal1"/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1AF" w:rsidRDefault="009551AF">
      <w:pPr>
        <w:pStyle w:val="Normal1"/>
        <w:spacing w:after="0"/>
        <w:ind w:left="720"/>
        <w:rPr>
          <w:b/>
          <w:bCs/>
          <w:color w:val="000000"/>
          <w:sz w:val="24"/>
          <w:szCs w:val="24"/>
        </w:rPr>
      </w:pPr>
    </w:p>
    <w:p w:rsidR="009551AF" w:rsidRPr="00F915AE" w:rsidRDefault="009551AF">
      <w:pPr>
        <w:pStyle w:val="Normal1"/>
        <w:spacing w:after="0"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MÜSABAKA YERİ: </w:t>
      </w: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15AE">
        <w:rPr>
          <w:rFonts w:ascii="Times New Roman" w:hAnsi="Times New Roman" w:cs="Times New Roman"/>
          <w:color w:val="000000"/>
          <w:sz w:val="24"/>
          <w:szCs w:val="24"/>
        </w:rPr>
        <w:t>Alpaslan Türkeş Yüzme Havuzu(25m)</w:t>
      </w:r>
    </w:p>
    <w:p w:rsidR="009551AF" w:rsidRPr="00F915AE" w:rsidRDefault="009551AF">
      <w:pPr>
        <w:pStyle w:val="Normal1"/>
        <w:spacing w:after="0"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MÜSABAKA TARİHİ:</w:t>
      </w: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6–7 MART</w:t>
      </w:r>
      <w:r w:rsidRPr="00F915AE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</w:p>
    <w:p w:rsidR="009551AF" w:rsidRPr="00F915AE" w:rsidRDefault="009551AF">
      <w:pPr>
        <w:pStyle w:val="Normal1"/>
        <w:spacing w:after="0"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TEKNİK TOPLANTI:</w:t>
      </w:r>
      <w:r w:rsidRPr="00F915A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915AE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F915AE">
        <w:rPr>
          <w:rFonts w:ascii="Times New Roman" w:hAnsi="Times New Roman" w:cs="Times New Roman"/>
          <w:color w:val="000000"/>
          <w:sz w:val="24"/>
          <w:szCs w:val="24"/>
        </w:rPr>
        <w:t>–19 nedeniyle yapılmayacaktır.</w:t>
      </w:r>
    </w:p>
    <w:p w:rsidR="009551AF" w:rsidRPr="00F915AE" w:rsidRDefault="009551AF" w:rsidP="00665AE7">
      <w:pPr>
        <w:pStyle w:val="Normal1"/>
        <w:spacing w:after="0" w:line="276" w:lineRule="auto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YARIŞMA BAŞLAMA SAATİ: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09:00</w:t>
      </w:r>
      <w:proofErr w:type="gramEnd"/>
    </w:p>
    <w:p w:rsidR="009551AF" w:rsidRDefault="009551AF" w:rsidP="00F915AE">
      <w:pPr>
        <w:pStyle w:val="Normal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KATILIM YAŞI: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Küçükler bireysel yüzme şampiyonası: 2008 kadın./2007-2008 erkek</w:t>
      </w:r>
    </w:p>
    <w:p w:rsidR="009551AF" w:rsidRDefault="009551AF" w:rsidP="00F915AE">
      <w:pPr>
        <w:pStyle w:val="Normal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Genç açık yaş milli takım seçmesi: +13 yaş </w:t>
      </w:r>
    </w:p>
    <w:p w:rsidR="009551AF" w:rsidRDefault="009551AF" w:rsidP="00E84C23">
      <w:pPr>
        <w:pStyle w:val="Normal1"/>
        <w:tabs>
          <w:tab w:val="left" w:pos="2794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İl yüzme şenliği: 9 yaş </w:t>
      </w:r>
    </w:p>
    <w:p w:rsidR="009551AF" w:rsidRDefault="009551AF" w:rsidP="00E84C23">
      <w:pPr>
        <w:pStyle w:val="Normal1"/>
        <w:tabs>
          <w:tab w:val="left" w:pos="2794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İl içi vize: 10 yaş</w:t>
      </w:r>
    </w:p>
    <w:p w:rsidR="009551AF" w:rsidRPr="00F915AE" w:rsidRDefault="009551AF" w:rsidP="00E84C23">
      <w:pPr>
        <w:pStyle w:val="Normal1"/>
        <w:tabs>
          <w:tab w:val="left" w:pos="2794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9551AF" w:rsidRPr="00F915AE" w:rsidRDefault="009551AF" w:rsidP="00610472">
      <w:pPr>
        <w:pStyle w:val="Normal1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SON LİSTE BİLDİRİMİ: </w:t>
      </w:r>
      <w:r>
        <w:rPr>
          <w:rFonts w:ascii="Times New Roman" w:hAnsi="Times New Roman" w:cs="Times New Roman"/>
          <w:b/>
          <w:bCs/>
          <w:sz w:val="24"/>
          <w:szCs w:val="24"/>
        </w:rPr>
        <w:t>4 Mart</w:t>
      </w:r>
      <w:r w:rsidRPr="00F915AE">
        <w:rPr>
          <w:rFonts w:ascii="Times New Roman" w:hAnsi="Times New Roman" w:cs="Times New Roman"/>
          <w:b/>
          <w:bCs/>
          <w:sz w:val="24"/>
          <w:szCs w:val="24"/>
        </w:rPr>
        <w:t xml:space="preserve"> 2021 tarihinde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SAAT 23:59 a kadar </w:t>
      </w:r>
      <w:r w:rsidRPr="00F915AE">
        <w:rPr>
          <w:rFonts w:ascii="Times New Roman" w:hAnsi="Times New Roman" w:cs="Times New Roman"/>
          <w:color w:val="000000"/>
          <w:sz w:val="24"/>
          <w:szCs w:val="24"/>
        </w:rPr>
        <w:t xml:space="preserve">Liste </w:t>
      </w:r>
      <w:proofErr w:type="gramStart"/>
      <w:r w:rsidRPr="00F915AE">
        <w:rPr>
          <w:rFonts w:ascii="Times New Roman" w:hAnsi="Times New Roman" w:cs="Times New Roman"/>
          <w:color w:val="000000"/>
          <w:sz w:val="24"/>
          <w:szCs w:val="24"/>
        </w:rPr>
        <w:t xml:space="preserve">bildirimleri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portal</w:t>
      </w:r>
      <w:proofErr w:type="gramEnd"/>
      <w:r w:rsidRPr="00F9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.tyf.gov.tr</w:t>
      </w:r>
      <w:r w:rsidRPr="00F915AE">
        <w:rPr>
          <w:rFonts w:ascii="Times New Roman" w:hAnsi="Times New Roman" w:cs="Times New Roman"/>
          <w:color w:val="000000"/>
          <w:sz w:val="24"/>
          <w:szCs w:val="24"/>
        </w:rPr>
        <w:t xml:space="preserve"> adresinden kulüp ve antrenörlere tanımlı kullanıcı adı ve şifreleri ile giriş yapılarak başvurular tamamlanacaktır.</w:t>
      </w:r>
    </w:p>
    <w:p w:rsidR="009551AF" w:rsidRDefault="009551AF" w:rsidP="00937EAB">
      <w:pPr>
        <w:pStyle w:val="Default"/>
      </w:pPr>
    </w:p>
    <w:p w:rsidR="009551AF" w:rsidRDefault="009551AF" w:rsidP="00937EAB">
      <w:pPr>
        <w:pStyle w:val="Default"/>
      </w:pPr>
      <w:r>
        <w:t xml:space="preserve"> </w:t>
      </w:r>
    </w:p>
    <w:p w:rsidR="009551AF" w:rsidRPr="0088402A" w:rsidRDefault="009551AF" w:rsidP="00937EAB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>Yarışmalara, belirtilen yaş grubu sporcular, 2020 – 2021 vizeli lisansları ile katılabileceklerdir.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 xml:space="preserve">Teknik toplantıya katılmayan kulüpler alınan kararları kabul etmiş sayılacaklardır.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 xml:space="preserve">Yarışmalarda yarış sınırı yoktur. Sporcular seans ve güne bakılmaksızın istedikleri kadar yarışmaya katılabilirler.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88402A">
        <w:rPr>
          <w:sz w:val="28"/>
          <w:szCs w:val="28"/>
        </w:rPr>
        <w:t xml:space="preserve">Yarışmalara katılacak olan tüm sporcu ve </w:t>
      </w:r>
      <w:proofErr w:type="gramStart"/>
      <w:r w:rsidRPr="0088402A">
        <w:rPr>
          <w:sz w:val="28"/>
          <w:szCs w:val="28"/>
        </w:rPr>
        <w:t>antrenörler</w:t>
      </w:r>
      <w:proofErr w:type="gramEnd"/>
      <w:r w:rsidRPr="0088402A">
        <w:rPr>
          <w:sz w:val="28"/>
          <w:szCs w:val="28"/>
        </w:rPr>
        <w:t xml:space="preserve"> </w:t>
      </w:r>
      <w:proofErr w:type="spellStart"/>
      <w:r w:rsidRPr="0088402A">
        <w:rPr>
          <w:sz w:val="28"/>
          <w:szCs w:val="28"/>
        </w:rPr>
        <w:t>covıd</w:t>
      </w:r>
      <w:proofErr w:type="spellEnd"/>
      <w:r w:rsidRPr="0088402A">
        <w:rPr>
          <w:sz w:val="28"/>
          <w:szCs w:val="28"/>
        </w:rPr>
        <w:t xml:space="preserve">–19 risk taahhütnamesini </w:t>
      </w:r>
      <w:proofErr w:type="spellStart"/>
      <w:r w:rsidRPr="0088402A">
        <w:rPr>
          <w:sz w:val="28"/>
          <w:szCs w:val="28"/>
        </w:rPr>
        <w:t>tyf</w:t>
      </w:r>
      <w:proofErr w:type="spellEnd"/>
      <w:r w:rsidRPr="0088402A">
        <w:rPr>
          <w:sz w:val="28"/>
          <w:szCs w:val="28"/>
        </w:rPr>
        <w:t xml:space="preserve"> </w:t>
      </w:r>
      <w:proofErr w:type="spellStart"/>
      <w:r w:rsidRPr="0088402A">
        <w:rPr>
          <w:sz w:val="28"/>
          <w:szCs w:val="28"/>
        </w:rPr>
        <w:t>portalı</w:t>
      </w:r>
      <w:proofErr w:type="spellEnd"/>
      <w:r w:rsidRPr="0088402A">
        <w:rPr>
          <w:sz w:val="28"/>
          <w:szCs w:val="28"/>
        </w:rPr>
        <w:t xml:space="preserve"> üzerinden doldurmak zorundadır. Doldurmayan sporcu </w:t>
      </w:r>
      <w:proofErr w:type="gramStart"/>
      <w:r w:rsidRPr="0088402A">
        <w:rPr>
          <w:sz w:val="28"/>
          <w:szCs w:val="28"/>
        </w:rPr>
        <w:t xml:space="preserve">ve </w:t>
      </w:r>
      <w:r>
        <w:rPr>
          <w:sz w:val="28"/>
          <w:szCs w:val="28"/>
        </w:rPr>
        <w:t xml:space="preserve"> </w:t>
      </w:r>
      <w:r w:rsidRPr="0088402A">
        <w:rPr>
          <w:sz w:val="28"/>
          <w:szCs w:val="28"/>
        </w:rPr>
        <w:t>antrenörler</w:t>
      </w:r>
      <w:proofErr w:type="gramEnd"/>
      <w:r w:rsidRPr="00884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402A">
        <w:rPr>
          <w:sz w:val="28"/>
          <w:szCs w:val="28"/>
        </w:rPr>
        <w:t>yarışlara kabul edilmeyecektir.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Portal dışı </w:t>
      </w:r>
      <w:proofErr w:type="spellStart"/>
      <w:r>
        <w:rPr>
          <w:sz w:val="28"/>
          <w:szCs w:val="28"/>
        </w:rPr>
        <w:t>dışı</w:t>
      </w:r>
      <w:proofErr w:type="spellEnd"/>
      <w:r>
        <w:rPr>
          <w:sz w:val="28"/>
          <w:szCs w:val="28"/>
        </w:rPr>
        <w:t xml:space="preserve"> ya yarış ve derece girişi </w:t>
      </w:r>
      <w:proofErr w:type="spellStart"/>
      <w:r>
        <w:rPr>
          <w:sz w:val="28"/>
          <w:szCs w:val="28"/>
        </w:rPr>
        <w:t>yapılmaycaktır</w:t>
      </w:r>
      <w:proofErr w:type="spellEnd"/>
      <w:r>
        <w:rPr>
          <w:sz w:val="28"/>
          <w:szCs w:val="28"/>
        </w:rPr>
        <w:t>.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 xml:space="preserve">Akredite olmuş kulüpler, müsabaka listelerini TYF PORTALI’NI kullanarak belirlenen saat ve tarihe kadar girişlerini yapmaları gerekmektedir. Akredite olmamış kulüplerin sporcuları yarışmalara </w:t>
      </w:r>
      <w:r w:rsidR="00B65A81" w:rsidRPr="0088402A">
        <w:rPr>
          <w:sz w:val="28"/>
          <w:szCs w:val="28"/>
        </w:rPr>
        <w:t>kabul</w:t>
      </w:r>
      <w:r w:rsidRPr="0088402A">
        <w:rPr>
          <w:sz w:val="28"/>
          <w:szCs w:val="28"/>
        </w:rPr>
        <w:t xml:space="preserve"> edilmeyecektir.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 xml:space="preserve">Yarışmaya katılacak olan bireysel lisanslı sporcular tyf.gov.tr adresindeki yarışma ferdi başvuru sistemini kullanarak yarışmalara katılabilirler.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lastRenderedPageBreak/>
        <w:t xml:space="preserve">Yarışmalara katılacak her sporcu için resmi derece verilmesi zorunludur. Verilen derecenin Resmi derece olmadığı tespit edildiğinde sporcu yarışı NT olarak yüzecektir.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 xml:space="preserve">İtiraz olması durumunda itirazlar yazılı olarak yapılacak olup 350 TL itiraz bedeli ödenecektir.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88402A">
        <w:rPr>
          <w:sz w:val="28"/>
          <w:szCs w:val="28"/>
        </w:rPr>
        <w:t>Müsabakaların başlama saati sabah seansları için09:00akşam seansları için 15:00 ‘</w:t>
      </w:r>
      <w:proofErr w:type="spellStart"/>
      <w:proofErr w:type="gramStart"/>
      <w:r w:rsidRPr="0088402A">
        <w:rPr>
          <w:sz w:val="28"/>
          <w:szCs w:val="28"/>
        </w:rPr>
        <w:t>dır</w:t>
      </w:r>
      <w:proofErr w:type="spellEnd"/>
      <w:proofErr w:type="gramEnd"/>
      <w:r w:rsidRPr="0088402A">
        <w:rPr>
          <w:sz w:val="28"/>
          <w:szCs w:val="28"/>
        </w:rPr>
        <w:t xml:space="preserve">. Seans başlangıcından 1saat 30 dakika önce havuz ısınma için kullanıma açılacaktır.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 xml:space="preserve">Seriler yavaş seriden hızlı seriye </w:t>
      </w:r>
      <w:proofErr w:type="gramStart"/>
      <w:r w:rsidRPr="0088402A">
        <w:rPr>
          <w:sz w:val="28"/>
          <w:szCs w:val="28"/>
        </w:rPr>
        <w:t xml:space="preserve">doğru </w:t>
      </w:r>
      <w:r>
        <w:rPr>
          <w:sz w:val="28"/>
          <w:szCs w:val="28"/>
        </w:rPr>
        <w:t xml:space="preserve"> ve</w:t>
      </w:r>
      <w:proofErr w:type="gramEnd"/>
      <w:r>
        <w:rPr>
          <w:sz w:val="28"/>
          <w:szCs w:val="28"/>
        </w:rPr>
        <w:t xml:space="preserve"> 9-10 yaş beraber 13+ yaş kendi içinde yüzecektir.</w:t>
      </w:r>
      <w:r w:rsidRPr="0088402A">
        <w:rPr>
          <w:sz w:val="28"/>
          <w:szCs w:val="28"/>
        </w:rPr>
        <w:t xml:space="preserve">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 xml:space="preserve">Yarışmalarda ödüllendirme yapılmayacaktır.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>Açılış seremonisi 1. gün akşam seans</w:t>
      </w:r>
      <w:r>
        <w:rPr>
          <w:sz w:val="28"/>
          <w:szCs w:val="28"/>
        </w:rPr>
        <w:t xml:space="preserve">ı öncesinde yapılacak ve </w:t>
      </w:r>
      <w:proofErr w:type="spellStart"/>
      <w:r>
        <w:rPr>
          <w:sz w:val="28"/>
          <w:szCs w:val="28"/>
        </w:rPr>
        <w:t>pandemi</w:t>
      </w:r>
      <w:r w:rsidRPr="0088402A">
        <w:rPr>
          <w:sz w:val="28"/>
          <w:szCs w:val="28"/>
        </w:rPr>
        <w:t>den</w:t>
      </w:r>
      <w:proofErr w:type="spellEnd"/>
      <w:r w:rsidRPr="0088402A">
        <w:rPr>
          <w:sz w:val="28"/>
          <w:szCs w:val="28"/>
        </w:rPr>
        <w:t xml:space="preserve"> dolayı sadece hakemlerin ve bayrak taşıyacak olan 1 sporcunun katılımı ile gerçekleştirilecektir.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proofErr w:type="spellStart"/>
      <w:r>
        <w:rPr>
          <w:sz w:val="28"/>
          <w:szCs w:val="28"/>
        </w:rPr>
        <w:t>Pandemide</w:t>
      </w:r>
      <w:r w:rsidRPr="0088402A">
        <w:rPr>
          <w:sz w:val="28"/>
          <w:szCs w:val="28"/>
        </w:rPr>
        <w:t>n</w:t>
      </w:r>
      <w:proofErr w:type="spellEnd"/>
      <w:r w:rsidRPr="0088402A">
        <w:rPr>
          <w:sz w:val="28"/>
          <w:szCs w:val="28"/>
        </w:rPr>
        <w:t xml:space="preserve"> dolayı tüm yarışmalar seyircisiz olarak yapılacaktır. Havuz alanına ve tribünlere; sporcular, kulüp </w:t>
      </w:r>
      <w:proofErr w:type="gramStart"/>
      <w:r w:rsidRPr="0088402A">
        <w:rPr>
          <w:sz w:val="28"/>
          <w:szCs w:val="28"/>
        </w:rPr>
        <w:t>antrenörleri</w:t>
      </w:r>
      <w:proofErr w:type="gramEnd"/>
      <w:r>
        <w:rPr>
          <w:sz w:val="28"/>
          <w:szCs w:val="28"/>
        </w:rPr>
        <w:t xml:space="preserve"> ve</w:t>
      </w:r>
      <w:r w:rsidRPr="0088402A">
        <w:rPr>
          <w:sz w:val="28"/>
          <w:szCs w:val="28"/>
        </w:rPr>
        <w:t xml:space="preserve"> yöneticileri, hakemler ve görevliler haricinde hiç kimse kabul edilmeyecektir.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88402A">
        <w:rPr>
          <w:sz w:val="28"/>
          <w:szCs w:val="28"/>
        </w:rPr>
        <w:t xml:space="preserve">Havuz alanında bulunan herkesin sporcular </w:t>
      </w:r>
      <w:proofErr w:type="gramStart"/>
      <w:r w:rsidRPr="0088402A">
        <w:rPr>
          <w:sz w:val="28"/>
          <w:szCs w:val="28"/>
        </w:rPr>
        <w:t>dahil</w:t>
      </w:r>
      <w:proofErr w:type="gramEnd"/>
      <w:r w:rsidRPr="0088402A">
        <w:rPr>
          <w:sz w:val="28"/>
          <w:szCs w:val="28"/>
        </w:rPr>
        <w:t xml:space="preserve"> olmak üzere maske kullanması zorundadır. 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88402A">
        <w:rPr>
          <w:sz w:val="28"/>
          <w:szCs w:val="28"/>
        </w:rPr>
        <w:t>Isınmalar müsabakalardan 90 d</w:t>
      </w:r>
      <w:r>
        <w:rPr>
          <w:sz w:val="28"/>
          <w:szCs w:val="28"/>
        </w:rPr>
        <w:t>a</w:t>
      </w:r>
      <w:r w:rsidRPr="0088402A">
        <w:rPr>
          <w:sz w:val="28"/>
          <w:szCs w:val="28"/>
        </w:rPr>
        <w:t>k</w:t>
      </w:r>
      <w:r>
        <w:rPr>
          <w:sz w:val="28"/>
          <w:szCs w:val="28"/>
        </w:rPr>
        <w:t>ika</w:t>
      </w:r>
      <w:r w:rsidR="00B65A81">
        <w:rPr>
          <w:sz w:val="28"/>
          <w:szCs w:val="28"/>
        </w:rPr>
        <w:t xml:space="preserve"> ö</w:t>
      </w:r>
      <w:r w:rsidRPr="0088402A">
        <w:rPr>
          <w:sz w:val="28"/>
          <w:szCs w:val="28"/>
        </w:rPr>
        <w:t>nce başlayacaktır.</w:t>
      </w:r>
    </w:p>
    <w:p w:rsidR="009551AF" w:rsidRPr="0088402A" w:rsidRDefault="009551AF" w:rsidP="004F6A9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88402A">
        <w:rPr>
          <w:sz w:val="28"/>
          <w:szCs w:val="28"/>
        </w:rPr>
        <w:t>Türkiye Yüzme Federasyonu gerekli gördüğü durumlarda yarışma prog</w:t>
      </w:r>
      <w:r>
        <w:rPr>
          <w:sz w:val="28"/>
          <w:szCs w:val="28"/>
        </w:rPr>
        <w:t xml:space="preserve">ramı, tarih, işleyiş ve </w:t>
      </w:r>
      <w:proofErr w:type="spellStart"/>
      <w:r>
        <w:rPr>
          <w:sz w:val="28"/>
          <w:szCs w:val="28"/>
        </w:rPr>
        <w:t>reglemanın</w:t>
      </w:r>
      <w:proofErr w:type="spellEnd"/>
      <w:r>
        <w:rPr>
          <w:sz w:val="28"/>
          <w:szCs w:val="28"/>
        </w:rPr>
        <w:t xml:space="preserve"> </w:t>
      </w:r>
      <w:r w:rsidRPr="0088402A">
        <w:rPr>
          <w:sz w:val="28"/>
          <w:szCs w:val="28"/>
        </w:rPr>
        <w:t xml:space="preserve">da her türlü değişikliği yapma hakkına sahiptir. </w:t>
      </w:r>
    </w:p>
    <w:p w:rsidR="009551AF" w:rsidRPr="004922D5" w:rsidRDefault="009551AF" w:rsidP="000F0769">
      <w:pPr>
        <w:pStyle w:val="Normal1"/>
        <w:numPr>
          <w:ilvl w:val="0"/>
          <w:numId w:val="4"/>
        </w:numPr>
        <w:tabs>
          <w:tab w:val="left" w:pos="2338"/>
        </w:tabs>
        <w:jc w:val="both"/>
        <w:rPr>
          <w:b/>
          <w:bCs/>
          <w:color w:val="FF0000"/>
          <w:sz w:val="28"/>
          <w:szCs w:val="28"/>
        </w:rPr>
      </w:pPr>
      <w:r w:rsidRPr="004922D5">
        <w:rPr>
          <w:b/>
          <w:bCs/>
          <w:color w:val="FF0000"/>
          <w:sz w:val="28"/>
          <w:szCs w:val="28"/>
        </w:rPr>
        <w:t xml:space="preserve">Her sporcu ve </w:t>
      </w:r>
      <w:proofErr w:type="gramStart"/>
      <w:r w:rsidRPr="004922D5">
        <w:rPr>
          <w:b/>
          <w:bCs/>
          <w:color w:val="FF0000"/>
          <w:sz w:val="28"/>
          <w:szCs w:val="28"/>
        </w:rPr>
        <w:t>antrenör</w:t>
      </w:r>
      <w:proofErr w:type="gramEnd"/>
      <w:r w:rsidRPr="004922D5">
        <w:rPr>
          <w:b/>
          <w:bCs/>
          <w:color w:val="FF0000"/>
          <w:sz w:val="28"/>
          <w:szCs w:val="28"/>
        </w:rPr>
        <w:t xml:space="preserve"> için </w:t>
      </w:r>
      <w:proofErr w:type="spellStart"/>
      <w:r w:rsidRPr="004922D5">
        <w:rPr>
          <w:b/>
          <w:bCs/>
          <w:color w:val="FF0000"/>
          <w:sz w:val="28"/>
          <w:szCs w:val="28"/>
        </w:rPr>
        <w:t>muvafakatname</w:t>
      </w:r>
      <w:proofErr w:type="spellEnd"/>
      <w:r w:rsidRPr="004922D5">
        <w:rPr>
          <w:b/>
          <w:bCs/>
          <w:color w:val="FF0000"/>
          <w:sz w:val="28"/>
          <w:szCs w:val="28"/>
        </w:rPr>
        <w:t xml:space="preserve"> hazırlanacaktır. Hazırlayan sporcular ve </w:t>
      </w:r>
      <w:proofErr w:type="gramStart"/>
      <w:r w:rsidRPr="004922D5">
        <w:rPr>
          <w:b/>
          <w:bCs/>
          <w:color w:val="FF0000"/>
          <w:sz w:val="28"/>
          <w:szCs w:val="28"/>
        </w:rPr>
        <w:t>antrenörler  müsabakaya</w:t>
      </w:r>
      <w:proofErr w:type="gramEnd"/>
      <w:r w:rsidRPr="004922D5">
        <w:rPr>
          <w:b/>
          <w:bCs/>
          <w:color w:val="FF0000"/>
          <w:sz w:val="28"/>
          <w:szCs w:val="28"/>
        </w:rPr>
        <w:t xml:space="preserve"> alınmayacaktı.</w:t>
      </w:r>
    </w:p>
    <w:p w:rsidR="009551AF" w:rsidRDefault="009551AF" w:rsidP="002234BB">
      <w:pPr>
        <w:pStyle w:val="Normal1"/>
        <w:numPr>
          <w:ilvl w:val="0"/>
          <w:numId w:val="4"/>
        </w:numPr>
        <w:tabs>
          <w:tab w:val="left" w:pos="233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Hes</w:t>
      </w:r>
      <w:proofErr w:type="spellEnd"/>
      <w:r>
        <w:rPr>
          <w:sz w:val="28"/>
          <w:szCs w:val="28"/>
        </w:rPr>
        <w:t xml:space="preserve"> kodu sorgulamasını her kulüp ke</w:t>
      </w:r>
      <w:r w:rsidR="00B65A81">
        <w:rPr>
          <w:sz w:val="28"/>
          <w:szCs w:val="28"/>
        </w:rPr>
        <w:t>n</w:t>
      </w:r>
      <w:r>
        <w:rPr>
          <w:sz w:val="28"/>
          <w:szCs w:val="28"/>
        </w:rPr>
        <w:t xml:space="preserve">disi yapacaktır. </w:t>
      </w:r>
      <w:proofErr w:type="spellStart"/>
      <w:r>
        <w:rPr>
          <w:sz w:val="28"/>
          <w:szCs w:val="28"/>
        </w:rPr>
        <w:t>Hes</w:t>
      </w:r>
      <w:proofErr w:type="spellEnd"/>
      <w:r>
        <w:rPr>
          <w:sz w:val="28"/>
          <w:szCs w:val="28"/>
        </w:rPr>
        <w:t xml:space="preserve"> kodu listesinin altına. </w:t>
      </w:r>
      <w:r w:rsidR="004D522F">
        <w:rPr>
          <w:b/>
          <w:bCs/>
          <w:color w:val="FF0000"/>
          <w:sz w:val="28"/>
          <w:szCs w:val="28"/>
        </w:rPr>
        <w:t>HES KODLARI TARAFIMIZCA SORG</w:t>
      </w:r>
      <w:r w:rsidRPr="004922D5">
        <w:rPr>
          <w:b/>
          <w:bCs/>
          <w:color w:val="FF0000"/>
          <w:sz w:val="28"/>
          <w:szCs w:val="28"/>
        </w:rPr>
        <w:t>ULANMIŞTIR.</w:t>
      </w:r>
      <w:r>
        <w:rPr>
          <w:b/>
          <w:bCs/>
          <w:color w:val="FF0000"/>
          <w:sz w:val="28"/>
          <w:szCs w:val="28"/>
        </w:rPr>
        <w:t xml:space="preserve"> </w:t>
      </w:r>
      <w:r w:rsidRPr="004922D5">
        <w:rPr>
          <w:b/>
          <w:bCs/>
          <w:color w:val="FF0000"/>
          <w:sz w:val="28"/>
          <w:szCs w:val="28"/>
        </w:rPr>
        <w:t>HASTA</w:t>
      </w:r>
      <w:r w:rsidR="004D522F">
        <w:rPr>
          <w:b/>
          <w:bCs/>
          <w:color w:val="FF0000"/>
          <w:sz w:val="28"/>
          <w:szCs w:val="28"/>
        </w:rPr>
        <w:t>, TEMASLI</w:t>
      </w:r>
      <w:r w:rsidRPr="004922D5">
        <w:rPr>
          <w:b/>
          <w:bCs/>
          <w:color w:val="FF0000"/>
          <w:sz w:val="28"/>
          <w:szCs w:val="28"/>
        </w:rPr>
        <w:t xml:space="preserve"> VEYA KARANTİNA KARARI OLAN KİMSE YOKUTUR.</w:t>
      </w:r>
      <w:r w:rsidRPr="004922D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Şeklinde kulüp yetkilisi tarafından imzalanacaktır.</w:t>
      </w:r>
    </w:p>
    <w:p w:rsidR="009551AF" w:rsidRPr="0088402A" w:rsidRDefault="009551AF" w:rsidP="002234BB">
      <w:pPr>
        <w:pStyle w:val="Normal1"/>
        <w:numPr>
          <w:ilvl w:val="0"/>
          <w:numId w:val="4"/>
        </w:numPr>
        <w:tabs>
          <w:tab w:val="left" w:pos="233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Pandemiden</w:t>
      </w:r>
      <w:proofErr w:type="spellEnd"/>
      <w:r>
        <w:rPr>
          <w:sz w:val="28"/>
          <w:szCs w:val="28"/>
        </w:rPr>
        <w:t xml:space="preserve"> dolayı il dışından sporcu kabul edilmeyecektir.</w:t>
      </w:r>
    </w:p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p w:rsidR="009551AF" w:rsidRDefault="009551AF" w:rsidP="004922D5">
      <w:pPr>
        <w:pStyle w:val="Normal1"/>
        <w:tabs>
          <w:tab w:val="left" w:pos="2338"/>
        </w:tabs>
        <w:jc w:val="both"/>
      </w:pPr>
    </w:p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tbl>
      <w:tblPr>
        <w:tblpPr w:leftFromText="141" w:rightFromText="141" w:vertAnchor="text" w:horzAnchor="page" w:tblpX="1153" w:tblpY="-538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382"/>
        <w:gridCol w:w="1544"/>
        <w:gridCol w:w="1830"/>
        <w:gridCol w:w="47"/>
        <w:gridCol w:w="2274"/>
      </w:tblGrid>
      <w:tr w:rsidR="009551AF">
        <w:trPr>
          <w:trHeight w:val="950"/>
        </w:trPr>
        <w:tc>
          <w:tcPr>
            <w:tcW w:w="3517" w:type="dxa"/>
            <w:gridSpan w:val="3"/>
          </w:tcPr>
          <w:p w:rsidR="009551AF" w:rsidRPr="00651A29" w:rsidRDefault="009551AF" w:rsidP="00651A29">
            <w:pPr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</w:rPr>
              <w:lastRenderedPageBreak/>
              <w:t xml:space="preserve">        </w:t>
            </w:r>
          </w:p>
          <w:p w:rsidR="009551AF" w:rsidRPr="00651A29" w:rsidRDefault="009551AF" w:rsidP="00651A29">
            <w:r w:rsidRPr="00651A29">
              <w:rPr>
                <w:b/>
                <w:bCs/>
                <w:color w:val="000000"/>
              </w:rPr>
              <w:t xml:space="preserve">      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>6MART 2021 CUMARTESİ</w:t>
            </w:r>
          </w:p>
        </w:tc>
        <w:tc>
          <w:tcPr>
            <w:tcW w:w="4151" w:type="dxa"/>
            <w:gridSpan w:val="3"/>
          </w:tcPr>
          <w:p w:rsidR="009551AF" w:rsidRPr="00651A29" w:rsidRDefault="009551AF" w:rsidP="00651A29">
            <w:pPr>
              <w:rPr>
                <w:b/>
                <w:bCs/>
                <w:color w:val="000000"/>
              </w:rPr>
            </w:pPr>
          </w:p>
          <w:p w:rsidR="009551AF" w:rsidRPr="00651A29" w:rsidRDefault="009551AF" w:rsidP="00651A29">
            <w:pPr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</w:rPr>
              <w:t xml:space="preserve">       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>7 MART 2021 PAZAR</w:t>
            </w:r>
            <w:r w:rsidRPr="00651A29">
              <w:rPr>
                <w:b/>
                <w:bCs/>
                <w:color w:val="000000"/>
              </w:rPr>
              <w:t xml:space="preserve"> </w:t>
            </w:r>
          </w:p>
          <w:p w:rsidR="009551AF" w:rsidRPr="00651A29" w:rsidRDefault="009551AF" w:rsidP="00651A29"/>
        </w:tc>
      </w:tr>
      <w:tr w:rsidR="009551AF">
        <w:trPr>
          <w:trHeight w:val="930"/>
        </w:trPr>
        <w:tc>
          <w:tcPr>
            <w:tcW w:w="3517" w:type="dxa"/>
            <w:gridSpan w:val="3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</w:rPr>
              <w:t xml:space="preserve">     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</w:rPr>
              <w:t xml:space="preserve">         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>SABAH SEANSI 09:</w:t>
            </w:r>
            <w:r w:rsidRPr="00651A2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gridSpan w:val="3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</w:rPr>
              <w:t xml:space="preserve">     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</w:rPr>
              <w:t xml:space="preserve">        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>SABAH SEANSI 09:</w:t>
            </w:r>
            <w:r w:rsidRPr="00651A29">
              <w:rPr>
                <w:b/>
                <w:bCs/>
                <w:color w:val="000000"/>
              </w:rPr>
              <w:t xml:space="preserve">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551AF">
        <w:trPr>
          <w:trHeight w:val="633"/>
        </w:trPr>
        <w:tc>
          <w:tcPr>
            <w:tcW w:w="1591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400 M Karışık</w:t>
            </w:r>
          </w:p>
        </w:tc>
        <w:tc>
          <w:tcPr>
            <w:tcW w:w="1926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13+ K-E</w:t>
            </w:r>
          </w:p>
        </w:tc>
        <w:tc>
          <w:tcPr>
            <w:tcW w:w="1830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200 M Serbest </w:t>
            </w:r>
          </w:p>
        </w:tc>
        <w:tc>
          <w:tcPr>
            <w:tcW w:w="2321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</w:tr>
      <w:tr w:rsidR="009551AF">
        <w:trPr>
          <w:trHeight w:val="759"/>
        </w:trPr>
        <w:tc>
          <w:tcPr>
            <w:tcW w:w="1591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100 M Serbest </w:t>
            </w:r>
          </w:p>
        </w:tc>
        <w:tc>
          <w:tcPr>
            <w:tcW w:w="1926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  <w:r w:rsidRPr="00651A2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30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1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</w:tr>
      <w:tr w:rsidR="009551AF">
        <w:trPr>
          <w:trHeight w:val="633"/>
        </w:trPr>
        <w:tc>
          <w:tcPr>
            <w:tcW w:w="1591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200 M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Sırtüstü </w:t>
            </w:r>
          </w:p>
        </w:tc>
        <w:tc>
          <w:tcPr>
            <w:tcW w:w="1926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  <w:tc>
          <w:tcPr>
            <w:tcW w:w="1830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100M Kurbağalama </w:t>
            </w:r>
          </w:p>
        </w:tc>
        <w:tc>
          <w:tcPr>
            <w:tcW w:w="2321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</w:tr>
      <w:tr w:rsidR="009551AF">
        <w:trPr>
          <w:trHeight w:val="633"/>
        </w:trPr>
        <w:tc>
          <w:tcPr>
            <w:tcW w:w="1591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50 M Kelebek </w:t>
            </w:r>
          </w:p>
        </w:tc>
        <w:tc>
          <w:tcPr>
            <w:tcW w:w="1926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  <w:tc>
          <w:tcPr>
            <w:tcW w:w="1830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100 M Kelebek </w:t>
            </w:r>
          </w:p>
        </w:tc>
        <w:tc>
          <w:tcPr>
            <w:tcW w:w="2321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</w:tr>
      <w:tr w:rsidR="009551AF">
        <w:trPr>
          <w:trHeight w:val="930"/>
        </w:trPr>
        <w:tc>
          <w:tcPr>
            <w:tcW w:w="1591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4X100M Serbest mix bayrak</w:t>
            </w:r>
          </w:p>
        </w:tc>
        <w:tc>
          <w:tcPr>
            <w:tcW w:w="1926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13+</w:t>
            </w:r>
            <w:r w:rsidRPr="00651A29">
              <w:rPr>
                <w:b/>
                <w:bCs/>
                <w:color w:val="000000"/>
              </w:rPr>
              <w:t xml:space="preserve">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  <w:tc>
          <w:tcPr>
            <w:tcW w:w="1830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4x100m karışık mix bayrak</w:t>
            </w:r>
          </w:p>
        </w:tc>
        <w:tc>
          <w:tcPr>
            <w:tcW w:w="2321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13+</w:t>
            </w:r>
            <w:r w:rsidRPr="00651A29">
              <w:rPr>
                <w:b/>
                <w:bCs/>
                <w:color w:val="000000"/>
              </w:rPr>
              <w:t xml:space="preserve">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</w:tr>
      <w:tr w:rsidR="009551AF">
        <w:trPr>
          <w:trHeight w:val="653"/>
        </w:trPr>
        <w:tc>
          <w:tcPr>
            <w:tcW w:w="1591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800 M Serbest</w:t>
            </w:r>
          </w:p>
        </w:tc>
        <w:tc>
          <w:tcPr>
            <w:tcW w:w="1926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13+ K-E</w:t>
            </w:r>
          </w:p>
        </w:tc>
        <w:tc>
          <w:tcPr>
            <w:tcW w:w="1830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1500 M Serbest </w:t>
            </w:r>
          </w:p>
        </w:tc>
        <w:tc>
          <w:tcPr>
            <w:tcW w:w="2321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13+ </w:t>
            </w:r>
          </w:p>
        </w:tc>
      </w:tr>
      <w:tr w:rsidR="009551AF">
        <w:trPr>
          <w:trHeight w:val="1326"/>
        </w:trPr>
        <w:tc>
          <w:tcPr>
            <w:tcW w:w="3517" w:type="dxa"/>
            <w:gridSpan w:val="3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AKŞAM SEANSI </w:t>
            </w:r>
            <w:proofErr w:type="gramStart"/>
            <w:r w:rsidRPr="00651A29">
              <w:rPr>
                <w:b/>
                <w:bCs/>
                <w:color w:val="000000"/>
                <w:sz w:val="24"/>
                <w:szCs w:val="24"/>
              </w:rPr>
              <w:t>15:0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gridSpan w:val="3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AKŞAM SEANSI </w:t>
            </w:r>
            <w:proofErr w:type="gramStart"/>
            <w:r w:rsidRPr="00651A29">
              <w:rPr>
                <w:b/>
                <w:bCs/>
                <w:color w:val="000000"/>
                <w:sz w:val="24"/>
                <w:szCs w:val="24"/>
              </w:rPr>
              <w:t>15:00</w:t>
            </w:r>
            <w:proofErr w:type="gramEnd"/>
          </w:p>
        </w:tc>
      </w:tr>
      <w:tr w:rsidR="009551AF">
        <w:tc>
          <w:tcPr>
            <w:tcW w:w="1973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200M karışık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  <w:tc>
          <w:tcPr>
            <w:tcW w:w="1877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400 M Serbest </w:t>
            </w:r>
          </w:p>
        </w:tc>
        <w:tc>
          <w:tcPr>
            <w:tcW w:w="2274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</w:tr>
      <w:tr w:rsidR="009551AF">
        <w:trPr>
          <w:trHeight w:val="540"/>
        </w:trPr>
        <w:tc>
          <w:tcPr>
            <w:tcW w:w="1973" w:type="dxa"/>
            <w:gridSpan w:val="2"/>
            <w:vMerge w:val="restart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50 M Kurbağalama 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 K-E</w:t>
            </w:r>
          </w:p>
        </w:tc>
        <w:tc>
          <w:tcPr>
            <w:tcW w:w="1877" w:type="dxa"/>
            <w:gridSpan w:val="2"/>
          </w:tcPr>
          <w:p w:rsidR="009551AF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100 M Sırtüstü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vMerge w:val="restart"/>
          </w:tcPr>
          <w:p w:rsidR="009551AF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  <w:p w:rsidR="009551AF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551AF">
        <w:trPr>
          <w:trHeight w:val="540"/>
        </w:trPr>
        <w:tc>
          <w:tcPr>
            <w:tcW w:w="1973" w:type="dxa"/>
            <w:gridSpan w:val="2"/>
            <w:vMerge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1AF">
        <w:trPr>
          <w:trHeight w:val="625"/>
        </w:trPr>
        <w:tc>
          <w:tcPr>
            <w:tcW w:w="1973" w:type="dxa"/>
            <w:gridSpan w:val="2"/>
          </w:tcPr>
          <w:p w:rsidR="009551AF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50 M Sırt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üstü </w:t>
            </w:r>
          </w:p>
          <w:p w:rsidR="009551AF" w:rsidRPr="004922D5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51AF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  <w:p w:rsidR="009551AF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200M Kurbağalama </w:t>
            </w:r>
          </w:p>
        </w:tc>
        <w:tc>
          <w:tcPr>
            <w:tcW w:w="2274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</w:tc>
      </w:tr>
      <w:tr w:rsidR="009551AF">
        <w:tc>
          <w:tcPr>
            <w:tcW w:w="1973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 xml:space="preserve">200 M Kelebek 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13+ K-E</w:t>
            </w:r>
          </w:p>
        </w:tc>
        <w:tc>
          <w:tcPr>
            <w:tcW w:w="1877" w:type="dxa"/>
            <w:gridSpan w:val="2"/>
          </w:tcPr>
          <w:p w:rsidR="009551AF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50 M Serbest</w:t>
            </w:r>
          </w:p>
          <w:p w:rsidR="009551AF" w:rsidRPr="004922D5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51AF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551AF">
        <w:tc>
          <w:tcPr>
            <w:tcW w:w="1973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4X100M serbest bayrak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13+</w:t>
            </w:r>
            <w:r w:rsidRPr="00651A29">
              <w:rPr>
                <w:b/>
                <w:bCs/>
                <w:color w:val="000000"/>
              </w:rPr>
              <w:t xml:space="preserve"> </w:t>
            </w:r>
            <w:r w:rsidRPr="00651A29">
              <w:rPr>
                <w:b/>
                <w:bCs/>
                <w:color w:val="000000"/>
                <w:sz w:val="24"/>
                <w:szCs w:val="24"/>
              </w:rPr>
              <w:t>K-E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4x100m karışık bayrak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1A29">
              <w:rPr>
                <w:b/>
                <w:bCs/>
                <w:color w:val="000000"/>
                <w:sz w:val="24"/>
                <w:szCs w:val="24"/>
              </w:rPr>
              <w:t>13+K-E</w:t>
            </w:r>
          </w:p>
          <w:p w:rsidR="009551AF" w:rsidRPr="00651A29" w:rsidRDefault="009551AF" w:rsidP="00651A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p w:rsidR="009551AF" w:rsidRDefault="009551AF" w:rsidP="00EC7D58"/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p w:rsidR="009551AF" w:rsidRDefault="009551AF" w:rsidP="00937EAB">
      <w:pPr>
        <w:pStyle w:val="Normal1"/>
        <w:tabs>
          <w:tab w:val="left" w:pos="2338"/>
        </w:tabs>
        <w:ind w:left="360"/>
        <w:jc w:val="both"/>
      </w:pPr>
    </w:p>
    <w:p w:rsidR="009551AF" w:rsidRDefault="009551AF">
      <w:pPr>
        <w:pStyle w:val="Normal1"/>
        <w:ind w:left="360"/>
        <w:jc w:val="center"/>
        <w:rPr>
          <w:b/>
          <w:bCs/>
          <w:sz w:val="36"/>
          <w:szCs w:val="36"/>
        </w:rPr>
      </w:pPr>
    </w:p>
    <w:p w:rsidR="009551AF" w:rsidRDefault="009551AF">
      <w:pPr>
        <w:pStyle w:val="Normal1"/>
        <w:ind w:left="360"/>
        <w:jc w:val="center"/>
        <w:rPr>
          <w:b/>
          <w:bCs/>
          <w:sz w:val="36"/>
          <w:szCs w:val="36"/>
        </w:rPr>
      </w:pPr>
    </w:p>
    <w:p w:rsidR="009551AF" w:rsidRDefault="009551AF">
      <w:pPr>
        <w:pStyle w:val="Normal1"/>
        <w:ind w:left="360"/>
        <w:jc w:val="center"/>
        <w:rPr>
          <w:b/>
          <w:bCs/>
          <w:sz w:val="36"/>
          <w:szCs w:val="36"/>
        </w:rPr>
      </w:pPr>
    </w:p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Pr="00EC7D58" w:rsidRDefault="009551AF" w:rsidP="00EC7D58"/>
    <w:p w:rsidR="009551AF" w:rsidRDefault="009551AF" w:rsidP="00EC7D58"/>
    <w:p w:rsidR="009551AF" w:rsidRDefault="009551AF" w:rsidP="00EC7D58"/>
    <w:p w:rsidR="009551AF" w:rsidRDefault="009551AF" w:rsidP="00EC7D58"/>
    <w:p w:rsidR="009551AF" w:rsidRDefault="009551AF" w:rsidP="00EC7D58"/>
    <w:p w:rsidR="009551AF" w:rsidRDefault="009551AF" w:rsidP="00EC7D58"/>
    <w:p w:rsidR="009551AF" w:rsidRDefault="004D522F" w:rsidP="00EC7D58">
      <w:r>
        <w:lastRenderedPageBreak/>
        <w:pict>
          <v:shape id="_x0000_i1025" type="#_x0000_t75" style="width:500.25pt;height:380.25pt">
            <v:imagedata r:id="rId6" o:title=""/>
          </v:shape>
        </w:pict>
      </w:r>
      <w:r w:rsidR="006D34A9">
        <w:rPr>
          <w:noProof/>
        </w:rPr>
        <w:pict>
          <v:shape id="_x0000_s1028" type="#_x0000_t75" style="position:absolute;margin-left:36pt;margin-top:9pt;width:467.15pt;height:558pt;z-index:1;mso-position-horizontal-relative:text;mso-position-vertical-relative:text">
            <v:imagedata r:id="rId7" o:title=""/>
          </v:shape>
        </w:pict>
      </w:r>
    </w:p>
    <w:p w:rsidR="009551AF" w:rsidRPr="00EC7D58" w:rsidRDefault="009551AF" w:rsidP="00EC7D58"/>
    <w:sectPr w:rsidR="009551AF" w:rsidRPr="00EC7D58" w:rsidSect="00F915AE">
      <w:pgSz w:w="11906" w:h="16838"/>
      <w:pgMar w:top="1417" w:right="926" w:bottom="1417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FB6"/>
    <w:multiLevelType w:val="hybridMultilevel"/>
    <w:tmpl w:val="C9600B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54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5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9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0DB"/>
    <w:multiLevelType w:val="hybridMultilevel"/>
    <w:tmpl w:val="AF6A11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43B"/>
    <w:rsid w:val="00000080"/>
    <w:rsid w:val="00085ECA"/>
    <w:rsid w:val="000A3F24"/>
    <w:rsid w:val="000F0769"/>
    <w:rsid w:val="00116EFC"/>
    <w:rsid w:val="00132EAF"/>
    <w:rsid w:val="00137ED8"/>
    <w:rsid w:val="0022005E"/>
    <w:rsid w:val="002234BB"/>
    <w:rsid w:val="003056F7"/>
    <w:rsid w:val="003133A3"/>
    <w:rsid w:val="0045612E"/>
    <w:rsid w:val="004922D5"/>
    <w:rsid w:val="004D522F"/>
    <w:rsid w:val="004F6A97"/>
    <w:rsid w:val="005B5FB2"/>
    <w:rsid w:val="005E3129"/>
    <w:rsid w:val="005F6B86"/>
    <w:rsid w:val="00610472"/>
    <w:rsid w:val="00651A29"/>
    <w:rsid w:val="00665AE7"/>
    <w:rsid w:val="006D34A9"/>
    <w:rsid w:val="006F5BFE"/>
    <w:rsid w:val="007901BE"/>
    <w:rsid w:val="00796C80"/>
    <w:rsid w:val="0085490A"/>
    <w:rsid w:val="008768F6"/>
    <w:rsid w:val="0088402A"/>
    <w:rsid w:val="00892DF5"/>
    <w:rsid w:val="008C39B4"/>
    <w:rsid w:val="009112F2"/>
    <w:rsid w:val="00937EAB"/>
    <w:rsid w:val="009551AF"/>
    <w:rsid w:val="009D4EBD"/>
    <w:rsid w:val="00AD1E5D"/>
    <w:rsid w:val="00B65A81"/>
    <w:rsid w:val="00C457A8"/>
    <w:rsid w:val="00CB4BC3"/>
    <w:rsid w:val="00D277F1"/>
    <w:rsid w:val="00D4701C"/>
    <w:rsid w:val="00DF043B"/>
    <w:rsid w:val="00E0590B"/>
    <w:rsid w:val="00E84C23"/>
    <w:rsid w:val="00E91B7C"/>
    <w:rsid w:val="00EC7D58"/>
    <w:rsid w:val="00ED7D63"/>
    <w:rsid w:val="00EF1A66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0A6BB63-AFED-454E-9325-AC658C8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80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1"/>
    <w:next w:val="Normal1"/>
    <w:link w:val="Balk1Char"/>
    <w:uiPriority w:val="99"/>
    <w:qFormat/>
    <w:rsid w:val="00DF043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DF043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DF043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DF043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Balk5">
    <w:name w:val="heading 5"/>
    <w:basedOn w:val="Normal1"/>
    <w:next w:val="Normal1"/>
    <w:link w:val="Balk5Char"/>
    <w:uiPriority w:val="99"/>
    <w:qFormat/>
    <w:rsid w:val="00DF043B"/>
    <w:pPr>
      <w:keepNext/>
      <w:keepLines/>
      <w:spacing w:before="220" w:after="40"/>
      <w:outlineLvl w:val="4"/>
    </w:pPr>
    <w:rPr>
      <w:b/>
      <w:bCs/>
    </w:rPr>
  </w:style>
  <w:style w:type="paragraph" w:styleId="Balk6">
    <w:name w:val="heading 6"/>
    <w:basedOn w:val="Normal1"/>
    <w:next w:val="Normal1"/>
    <w:link w:val="Balk6Char"/>
    <w:uiPriority w:val="99"/>
    <w:qFormat/>
    <w:rsid w:val="00DF043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0590B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E0590B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E0590B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E0590B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E0590B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E0590B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DF043B"/>
    <w:pPr>
      <w:spacing w:after="160" w:line="259" w:lineRule="auto"/>
    </w:pPr>
    <w:rPr>
      <w:sz w:val="22"/>
      <w:szCs w:val="22"/>
    </w:rPr>
  </w:style>
  <w:style w:type="paragraph" w:styleId="KonuBal">
    <w:name w:val="Title"/>
    <w:basedOn w:val="Normal1"/>
    <w:next w:val="Normal1"/>
    <w:link w:val="KonuBalChar"/>
    <w:uiPriority w:val="99"/>
    <w:qFormat/>
    <w:rsid w:val="00DF043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KonuBalChar">
    <w:name w:val="Konu Başlığı Char"/>
    <w:link w:val="KonuBal"/>
    <w:uiPriority w:val="99"/>
    <w:locked/>
    <w:rsid w:val="00E0590B"/>
    <w:rPr>
      <w:rFonts w:ascii="Cambria" w:hAnsi="Cambria" w:cs="Cambria"/>
      <w:b/>
      <w:bCs/>
      <w:kern w:val="28"/>
      <w:sz w:val="32"/>
      <w:szCs w:val="32"/>
    </w:rPr>
  </w:style>
  <w:style w:type="paragraph" w:styleId="Altyaz">
    <w:name w:val="Subtitle"/>
    <w:basedOn w:val="Normal1"/>
    <w:next w:val="Normal1"/>
    <w:link w:val="AltyazChar"/>
    <w:uiPriority w:val="99"/>
    <w:qFormat/>
    <w:rsid w:val="00DF043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tyazChar">
    <w:name w:val="Altyazı Char"/>
    <w:link w:val="Altyaz"/>
    <w:uiPriority w:val="99"/>
    <w:locked/>
    <w:rsid w:val="00E0590B"/>
    <w:rPr>
      <w:rFonts w:ascii="Cambria" w:hAnsi="Cambria" w:cs="Cambria"/>
      <w:sz w:val="24"/>
      <w:szCs w:val="24"/>
    </w:rPr>
  </w:style>
  <w:style w:type="table" w:customStyle="1" w:styleId="Stil">
    <w:name w:val="Stil"/>
    <w:uiPriority w:val="99"/>
    <w:rsid w:val="00DF04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rsid w:val="00665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D4701C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937EA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locked/>
    <w:rsid w:val="00EC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BALIKESİR İL YÜZME TEMSİLCİLİĞİ</vt:lpstr>
    </vt:vector>
  </TitlesOfParts>
  <Company>F_s_M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BALIKESİR İL YÜZME TEMSİLCİLİĞİ</dc:title>
  <dc:subject/>
  <dc:creator>Casper</dc:creator>
  <cp:keywords/>
  <dc:description/>
  <cp:lastModifiedBy>asus_</cp:lastModifiedBy>
  <cp:revision>10</cp:revision>
  <dcterms:created xsi:type="dcterms:W3CDTF">2021-02-20T22:03:00Z</dcterms:created>
  <dcterms:modified xsi:type="dcterms:W3CDTF">2021-02-28T16:24:00Z</dcterms:modified>
</cp:coreProperties>
</file>