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5A90" w14:textId="77777777" w:rsidR="004678A2" w:rsidRDefault="00FB01EF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1FDFF5D" wp14:editId="783A6BB9">
            <wp:simplePos x="0" y="0"/>
            <wp:positionH relativeFrom="column">
              <wp:posOffset>-4445</wp:posOffset>
            </wp:positionH>
            <wp:positionV relativeFrom="paragraph">
              <wp:posOffset>-581025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0ACB" w14:textId="77777777"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4438959" wp14:editId="5DF8FFF6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DB3A9" w14:textId="77777777"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14:paraId="0F720A94" w14:textId="77777777" w:rsidR="004E335D" w:rsidRPr="00B57A65" w:rsidRDefault="004E335D" w:rsidP="00B57A65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250C7B60" w14:textId="77777777" w:rsidR="00B57A65" w:rsidRDefault="00B57A65" w:rsidP="00B57A65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YÜZME FEDERASYONU 11-12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YAŞ ULUSAL GELİŞİM PROJESİ </w:t>
      </w:r>
    </w:p>
    <w:p w14:paraId="6AE5E0C6" w14:textId="0B6F1813" w:rsidR="006E3FA8" w:rsidRPr="00885309" w:rsidRDefault="000B72CE" w:rsidP="00885309">
      <w:pPr>
        <w:widowControl/>
        <w:adjustRightInd w:val="0"/>
        <w:ind w:left="36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1</w:t>
      </w:r>
      <w:r w:rsid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.</w:t>
      </w:r>
      <w:r w:rsidR="00B57A65" w:rsidRP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VİZE REGLAMANI (50 M)</w:t>
      </w:r>
    </w:p>
    <w:p w14:paraId="0FECF00A" w14:textId="77777777" w:rsidR="00B57A65" w:rsidRPr="00B57A65" w:rsidRDefault="00B57A65" w:rsidP="00B57A65">
      <w:pPr>
        <w:pStyle w:val="ListeParagraf"/>
        <w:widowControl/>
        <w:adjustRightInd w:val="0"/>
        <w:ind w:left="720" w:firstLine="0"/>
        <w:rPr>
          <w:b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8A6B05" w14:paraId="1A858C3B" w14:textId="77777777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686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1093" w14:textId="7DD6D00C" w:rsidR="006E3FA8" w:rsidRPr="008A6B05" w:rsidRDefault="00284114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>19-20-21 ŞUBAT 2021</w:t>
            </w:r>
          </w:p>
        </w:tc>
      </w:tr>
      <w:tr w:rsidR="008A6B05" w:rsidRPr="008A6B05" w14:paraId="6E195DA4" w14:textId="77777777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916" w14:textId="77777777"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YERİ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92692" w14:textId="77777777" w:rsidR="008A6B05" w:rsidRPr="008A6B05" w:rsidRDefault="00B57A65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ATICILAR OLİMPİK YÜZME HAVUZU (50M)</w:t>
            </w:r>
          </w:p>
        </w:tc>
      </w:tr>
      <w:tr w:rsidR="006E3FA8" w:rsidRPr="008A6B05" w14:paraId="5E11CADE" w14:textId="77777777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C08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KATILIM YAŞI 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77B3" w14:textId="335F6B27"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 / ERKEK:</w:t>
            </w:r>
            <w:r w:rsidR="00B57A65">
              <w:rPr>
                <w:rFonts w:ascii="Arial" w:hAnsi="Arial" w:cs="Arial"/>
              </w:rPr>
              <w:t xml:space="preserve"> 11-12 YAŞ (200</w:t>
            </w:r>
            <w:r w:rsidR="000B72CE">
              <w:rPr>
                <w:rFonts w:ascii="Arial" w:hAnsi="Arial" w:cs="Arial"/>
              </w:rPr>
              <w:t>9</w:t>
            </w:r>
            <w:r w:rsidR="00B57A65">
              <w:rPr>
                <w:rFonts w:ascii="Arial" w:hAnsi="Arial" w:cs="Arial"/>
              </w:rPr>
              <w:t>-20</w:t>
            </w:r>
            <w:r w:rsidR="000B72CE">
              <w:rPr>
                <w:rFonts w:ascii="Arial" w:hAnsi="Arial" w:cs="Arial"/>
              </w:rPr>
              <w:t>10</w:t>
            </w:r>
            <w:r w:rsidR="00B57A65">
              <w:rPr>
                <w:rFonts w:ascii="Arial" w:hAnsi="Arial" w:cs="Arial"/>
              </w:rPr>
              <w:t>)</w:t>
            </w:r>
          </w:p>
        </w:tc>
      </w:tr>
      <w:tr w:rsidR="006E3FA8" w:rsidRPr="00C71E8B" w14:paraId="7B105483" w14:textId="77777777" w:rsidTr="002D1606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35E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26C7F" w14:textId="22A7A25E" w:rsidR="00B57A65" w:rsidRPr="008A6B05" w:rsidRDefault="008A6B05" w:rsidP="00B57A65">
            <w:pPr>
              <w:adjustRightInd w:val="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Liste bildirimlerinin</w:t>
            </w:r>
            <w:r w:rsidR="00284114">
              <w:rPr>
                <w:rFonts w:ascii="Arial" w:hAnsi="Arial" w:cs="Arial"/>
              </w:rPr>
              <w:t xml:space="preserve"> 18</w:t>
            </w:r>
            <w:r w:rsidR="0083526A">
              <w:rPr>
                <w:rFonts w:ascii="Arial" w:hAnsi="Arial" w:cs="Arial"/>
              </w:rPr>
              <w:t xml:space="preserve"> ŞUBAT</w:t>
            </w:r>
            <w:r w:rsidR="00284114">
              <w:rPr>
                <w:rFonts w:ascii="Arial" w:hAnsi="Arial" w:cs="Arial"/>
              </w:rPr>
              <w:t xml:space="preserve"> 2021</w:t>
            </w:r>
            <w:r w:rsidR="00B57A65">
              <w:rPr>
                <w:rFonts w:ascii="Arial" w:hAnsi="Arial" w:cs="Arial"/>
              </w:rPr>
              <w:t xml:space="preserve"> </w:t>
            </w:r>
            <w:r w:rsidR="00B57A65" w:rsidRPr="008A6B05">
              <w:rPr>
                <w:rFonts w:ascii="Arial" w:hAnsi="Arial" w:cs="Arial"/>
              </w:rPr>
              <w:t>Saat 17:00</w:t>
            </w:r>
            <w:r w:rsidR="00B57A65">
              <w:rPr>
                <w:rFonts w:ascii="Arial" w:hAnsi="Arial" w:cs="Arial"/>
              </w:rPr>
              <w:t xml:space="preserve"> ‘e kadar</w:t>
            </w:r>
          </w:p>
          <w:p w14:paraId="3148F49E" w14:textId="0C4A7B81"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portal.tyf.gov.tr adresinden k</w:t>
            </w:r>
            <w:r w:rsidR="000B72CE">
              <w:rPr>
                <w:rFonts w:ascii="Arial" w:hAnsi="Arial" w:cs="Arial"/>
              </w:rPr>
              <w:t>u</w:t>
            </w:r>
            <w:r w:rsidRPr="008A6B05">
              <w:rPr>
                <w:rFonts w:ascii="Arial" w:hAnsi="Arial" w:cs="Arial"/>
              </w:rPr>
              <w:t>lüp ve antrenörlere tanımlı kullanıcı adı ve şifre ile giriş yapılarak başvurular tamamlanacaktır.</w:t>
            </w:r>
          </w:p>
          <w:p w14:paraId="56DD18E1" w14:textId="77777777"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>(**Mail yoluyla gönderilen başvurular kesinlikle dikkate alınmayacaktır.)</w:t>
            </w:r>
          </w:p>
        </w:tc>
      </w:tr>
    </w:tbl>
    <w:p w14:paraId="3C87318E" w14:textId="77777777" w:rsidR="00EA2862" w:rsidRPr="009C4130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="Arial" w:hAnsi="Arial" w:cs="Arial"/>
          <w:sz w:val="22"/>
          <w:szCs w:val="22"/>
          <w:u w:val="single"/>
        </w:rPr>
      </w:pPr>
      <w:r w:rsidRPr="009C4130">
        <w:rPr>
          <w:rFonts w:ascii="Arial" w:hAnsi="Arial" w:cs="Arial"/>
          <w:sz w:val="22"/>
          <w:szCs w:val="22"/>
          <w:u w:val="single"/>
        </w:rPr>
        <w:t>MÜSABAKA KURALLARI:</w:t>
      </w:r>
    </w:p>
    <w:p w14:paraId="2984FA1E" w14:textId="77777777" w:rsidR="00B57A65" w:rsidRPr="009C4130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eastAsiaTheme="minorHAnsi" w:hAnsi="Arial" w:cs="Arial"/>
          <w:lang w:val="tr-TR"/>
        </w:rPr>
        <w:t>Türkiye Yüzme Federasyonu Müsabaka Genel Talimatları geçerlidir.</w:t>
      </w:r>
    </w:p>
    <w:p w14:paraId="427BE50B" w14:textId="77777777" w:rsidR="000B72CE" w:rsidRPr="009C4130" w:rsidRDefault="00B57A65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eastAsiaTheme="minorHAnsi" w:hAnsi="Arial" w:cs="Arial"/>
          <w:lang w:val="tr-TR"/>
        </w:rPr>
        <w:t>Yarışmalara belirtilen yaş grubu sporcular, 20</w:t>
      </w:r>
      <w:r w:rsidR="000B72CE" w:rsidRPr="009C4130">
        <w:rPr>
          <w:rFonts w:ascii="Arial" w:eastAsiaTheme="minorHAnsi" w:hAnsi="Arial" w:cs="Arial"/>
          <w:lang w:val="tr-TR"/>
        </w:rPr>
        <w:t>20</w:t>
      </w:r>
      <w:r w:rsidRPr="009C4130">
        <w:rPr>
          <w:rFonts w:ascii="Arial" w:eastAsiaTheme="minorHAnsi" w:hAnsi="Arial" w:cs="Arial"/>
          <w:lang w:val="tr-TR"/>
        </w:rPr>
        <w:t>-202</w:t>
      </w:r>
      <w:r w:rsidR="000B72CE" w:rsidRPr="009C4130">
        <w:rPr>
          <w:rFonts w:ascii="Arial" w:eastAsiaTheme="minorHAnsi" w:hAnsi="Arial" w:cs="Arial"/>
          <w:lang w:val="tr-TR"/>
        </w:rPr>
        <w:t>1</w:t>
      </w:r>
      <w:r w:rsidRPr="009C4130">
        <w:rPr>
          <w:rFonts w:ascii="Arial" w:eastAsiaTheme="minorHAnsi" w:hAnsi="Arial" w:cs="Arial"/>
          <w:lang w:val="tr-TR"/>
        </w:rPr>
        <w:t xml:space="preserve"> vizeli lisansları ile iştirak edeceklerdir.</w:t>
      </w:r>
    </w:p>
    <w:p w14:paraId="5B5E7530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eastAsiaTheme="minorHAnsi" w:hAnsi="Arial" w:cs="Arial"/>
        </w:rPr>
        <w:t>Sporcular, vize yarışmalarında istedikleri kadar yarışa iştirak edebilirler.</w:t>
      </w:r>
    </w:p>
    <w:p w14:paraId="18B49EC8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>Seriler hızlı dereceden yavaş dereceye doğru yaş grubuna göre yüzülecektir.</w:t>
      </w:r>
    </w:p>
    <w:p w14:paraId="765BB8A8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>Yarışmalarda baş üstü start uygulanacak ve anonslar seriler yüzülürken yapılacaktır.</w:t>
      </w:r>
    </w:p>
    <w:p w14:paraId="02E7794F" w14:textId="05257BA8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>İtiraz olması durumunda itirazlar yazılı olarak yapılacak olup, 350 tl itiraz bedeli ödenecektir.</w:t>
      </w:r>
    </w:p>
    <w:p w14:paraId="027CBFF4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>Seremoni müsabakaların 1. Günü öğleden sonra seansı başlamadan 15 dk. öncesinde, Pandeminedeni ile sadece hakemlerin katılımı ile  gerçekleştirilecektir.</w:t>
      </w:r>
    </w:p>
    <w:p w14:paraId="01DF701E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>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</w:t>
      </w:r>
    </w:p>
    <w:p w14:paraId="6B27DB4E" w14:textId="77777777" w:rsidR="000B72CE" w:rsidRPr="009C4130" w:rsidRDefault="000B72CE" w:rsidP="000B72CE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284" w:hanging="284"/>
        <w:rPr>
          <w:rFonts w:ascii="Arial" w:hAnsi="Arial" w:cs="Arial"/>
        </w:rPr>
      </w:pPr>
      <w:r w:rsidRPr="009C4130">
        <w:rPr>
          <w:rFonts w:ascii="Arial" w:hAnsi="Arial" w:cs="Arial"/>
        </w:rPr>
        <w:t>İller belirtilen tarih aralıklarının her birinin içerisinde en az 1 adet vize müsabakası düzenlemek zorunda olup, tercih dahilinde daha fazla vize müsabakası düzenleyebilirler.</w:t>
      </w:r>
    </w:p>
    <w:p w14:paraId="0D5F487C" w14:textId="366F694F" w:rsidR="000B72CE" w:rsidRPr="009C4130" w:rsidRDefault="000B72CE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284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Grup müsabakasına katılabilmek için baraj geçerlilik tarihleri içerisinde TYF Portal da onaylı olan diğer müsabakalarda yüzülen derecelerin geçerli sayılabilmesi için 1. Vize, 2. Vize, 3. Vize yarışmalarından en az 1 tanesine katılmak zorunludur.Mazeret kabul edilmeyecektir.</w:t>
      </w:r>
    </w:p>
    <w:p w14:paraId="620B8B30" w14:textId="77777777" w:rsidR="000B72CE" w:rsidRPr="009C4130" w:rsidRDefault="000B72CE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200m Kelebek yarışı, sadece final müsabakalarında yüzüleceğinden dolayı, final müsabakası katılım şartları içerisinde yer alan A1, A2, A3, A4 barajları mevcuttur.</w:t>
      </w:r>
    </w:p>
    <w:p w14:paraId="7AD050EB" w14:textId="77777777" w:rsidR="000B72CE" w:rsidRPr="009C4130" w:rsidRDefault="000B72CE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11-12 yaş grubunda, sporcular kendi illeri dışındaki vize yarışmalarına da katılabilirler.</w:t>
      </w:r>
    </w:p>
    <w:p w14:paraId="41205E31" w14:textId="77777777" w:rsidR="000B72CE" w:rsidRPr="009C4130" w:rsidRDefault="000B72CE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lastRenderedPageBreak/>
        <w:t>Vize yarışmalarında bayrak yarışları il temsilcilikleri tarafından tercihen (Grup Müsabakası ve Türkiye Şampiyonası için resmi derece girişi yapabilmek amacıyla) eklenebilir.</w:t>
      </w:r>
    </w:p>
    <w:p w14:paraId="1AAB66D7" w14:textId="77777777" w:rsidR="009C4130" w:rsidRPr="009C4130" w:rsidRDefault="000B72CE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Vize yarışmalarında ödüllendirme yapılmayacaktır.</w:t>
      </w:r>
    </w:p>
    <w:p w14:paraId="03BCA28A" w14:textId="77777777" w:rsidR="009C4130" w:rsidRPr="009C4130" w:rsidRDefault="009C4130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İl temsilcilikleri branş ve mesafelerde değişiklik yapmamak koşulu ile program ve günler üzerinde değişiklik yapma hakkına sahiptir.</w:t>
      </w:r>
    </w:p>
    <w:p w14:paraId="10FB23E0" w14:textId="77777777" w:rsidR="009C4130" w:rsidRPr="009C4130" w:rsidRDefault="009C4130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 xml:space="preserve">İl temsilcileri Grup ve Türkiye Finaline ait son bildirim tarihlerine bağlı kalmak koşulu ile vize tarihlerinde değişiklik yapma hakkına sahiptir. </w:t>
      </w:r>
    </w:p>
    <w:p w14:paraId="56C6D7DE" w14:textId="77777777" w:rsidR="009C4130" w:rsidRPr="009C4130" w:rsidRDefault="009C4130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Türkiye Yüzme Federasyonu gerekli gördüğü durumlarda yarışma programı, tarih, işleyiş ve reglamanındaher türlü değişikliği yapma hakkına sahiptir.</w:t>
      </w:r>
    </w:p>
    <w:p w14:paraId="578E2376" w14:textId="77777777" w:rsidR="009C4130" w:rsidRPr="009C4130" w:rsidRDefault="009C4130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COVID-19 tedbirleri kapsamında kurallara uyularak müsabakaların yapılması.</w:t>
      </w:r>
    </w:p>
    <w:p w14:paraId="059FB246" w14:textId="6CBFD8C8" w:rsidR="009C4130" w:rsidRPr="009C4130" w:rsidRDefault="009C4130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Müsabakalar pandemi kuralları gereği seyircisiz olarak gerçekleştirilecektir.</w:t>
      </w:r>
    </w:p>
    <w:p w14:paraId="6E8A59B3" w14:textId="4C1C09B0" w:rsidR="008F7B48" w:rsidRDefault="008F7B48" w:rsidP="009C4130">
      <w:pPr>
        <w:pStyle w:val="ListeParagraf"/>
        <w:widowControl/>
        <w:numPr>
          <w:ilvl w:val="0"/>
          <w:numId w:val="6"/>
        </w:numPr>
        <w:adjustRightInd w:val="0"/>
        <w:spacing w:after="17" w:line="360" w:lineRule="auto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>Belirtilen tarihlerde ATICILAR OLİMPİK YÜZME HAVUZU’nun müsabakalara hazırlanmasına, Emniyet, Sağlık, Ambulans ve Cankurtaran tedbirlerinin alınmasına oy birliğiyle karar</w:t>
      </w:r>
      <w:r w:rsidRPr="009C4130">
        <w:rPr>
          <w:rFonts w:ascii="Arial" w:hAnsi="Arial" w:cs="Arial"/>
          <w:spacing w:val="-10"/>
        </w:rPr>
        <w:t xml:space="preserve"> </w:t>
      </w:r>
      <w:r w:rsidRPr="009C4130">
        <w:rPr>
          <w:rFonts w:ascii="Arial" w:hAnsi="Arial" w:cs="Arial"/>
        </w:rPr>
        <w:t>verilmiştir.</w:t>
      </w:r>
    </w:p>
    <w:p w14:paraId="6E982A8B" w14:textId="77777777"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5EA513D9" w14:textId="7D519719" w:rsidR="008F7B48" w:rsidRDefault="008F7B48" w:rsidP="00885309">
      <w:pPr>
        <w:widowControl/>
        <w:adjustRightInd w:val="0"/>
        <w:rPr>
          <w:rFonts w:ascii="Arial" w:hAnsi="Arial" w:cs="Arial"/>
          <w:b/>
          <w:u w:val="single"/>
        </w:rPr>
      </w:pPr>
      <w:r w:rsidRPr="00885309">
        <w:rPr>
          <w:rFonts w:ascii="Arial" w:hAnsi="Arial" w:cs="Arial"/>
          <w:b/>
          <w:u w:val="single"/>
        </w:rPr>
        <w:t>PROGRAM:</w:t>
      </w:r>
    </w:p>
    <w:p w14:paraId="3E1EA18E" w14:textId="38731D85" w:rsidR="003A5479" w:rsidRDefault="003A547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tbl>
      <w:tblPr>
        <w:tblStyle w:val="TabloKlavuzu"/>
        <w:tblW w:w="10915" w:type="dxa"/>
        <w:tblInd w:w="-147" w:type="dxa"/>
        <w:tblLook w:val="04A0" w:firstRow="1" w:lastRow="0" w:firstColumn="1" w:lastColumn="0" w:noHBand="0" w:noVBand="1"/>
      </w:tblPr>
      <w:tblGrid>
        <w:gridCol w:w="3970"/>
        <w:gridCol w:w="3402"/>
        <w:gridCol w:w="3543"/>
      </w:tblGrid>
      <w:tr w:rsidR="00284114" w:rsidRPr="00284114" w14:paraId="2CCBB16E" w14:textId="77777777" w:rsidTr="00284114">
        <w:trPr>
          <w:trHeight w:val="769"/>
        </w:trPr>
        <w:tc>
          <w:tcPr>
            <w:tcW w:w="3970" w:type="dxa"/>
            <w:hideMark/>
          </w:tcPr>
          <w:p w14:paraId="55B1D31F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  <w:lang w:val="tr-TR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1.GÜN SABAH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(19 ŞUBAT 2020 SAAT: 10:00)</w:t>
            </w:r>
          </w:p>
        </w:tc>
        <w:tc>
          <w:tcPr>
            <w:tcW w:w="3402" w:type="dxa"/>
            <w:hideMark/>
          </w:tcPr>
          <w:p w14:paraId="21FD2760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2.GÜN SABAH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(20 ŞUBAT 2020 SAAT: 10:00)</w:t>
            </w:r>
          </w:p>
        </w:tc>
        <w:tc>
          <w:tcPr>
            <w:tcW w:w="3543" w:type="dxa"/>
            <w:hideMark/>
          </w:tcPr>
          <w:p w14:paraId="07DC62EC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3.GÜN SABAH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(21 ŞUBAT 2020 SAAT: 10:00)</w:t>
            </w:r>
          </w:p>
        </w:tc>
      </w:tr>
      <w:tr w:rsidR="00284114" w:rsidRPr="00284114" w14:paraId="5C63A37C" w14:textId="77777777" w:rsidTr="00284114">
        <w:trPr>
          <w:trHeight w:val="300"/>
        </w:trPr>
        <w:tc>
          <w:tcPr>
            <w:tcW w:w="3970" w:type="dxa"/>
            <w:hideMark/>
          </w:tcPr>
          <w:p w14:paraId="1D629D8F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50M SERBEST 11-12 YAŞ B/E</w:t>
            </w:r>
          </w:p>
        </w:tc>
        <w:tc>
          <w:tcPr>
            <w:tcW w:w="3402" w:type="dxa"/>
            <w:noWrap/>
            <w:hideMark/>
          </w:tcPr>
          <w:p w14:paraId="6B432D32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400M SERBEST 12 YAŞ B/E</w:t>
            </w:r>
          </w:p>
        </w:tc>
        <w:tc>
          <w:tcPr>
            <w:tcW w:w="3543" w:type="dxa"/>
            <w:hideMark/>
          </w:tcPr>
          <w:p w14:paraId="0B29C47D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100M SIRTÜSTÜ 11-12 YAŞ B/E</w:t>
            </w:r>
          </w:p>
        </w:tc>
      </w:tr>
      <w:tr w:rsidR="00284114" w:rsidRPr="00284114" w14:paraId="6F1F39D8" w14:textId="77777777" w:rsidTr="00284114">
        <w:trPr>
          <w:trHeight w:val="300"/>
        </w:trPr>
        <w:tc>
          <w:tcPr>
            <w:tcW w:w="3970" w:type="dxa"/>
            <w:hideMark/>
          </w:tcPr>
          <w:p w14:paraId="7583AF19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200M KARIŞIK 11-12 YAŞ B/E</w:t>
            </w:r>
          </w:p>
        </w:tc>
        <w:tc>
          <w:tcPr>
            <w:tcW w:w="3402" w:type="dxa"/>
            <w:hideMark/>
          </w:tcPr>
          <w:p w14:paraId="57E1573A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100M KELEBEK 11-12 YAŞ B/E</w:t>
            </w:r>
          </w:p>
        </w:tc>
        <w:tc>
          <w:tcPr>
            <w:tcW w:w="3543" w:type="dxa"/>
            <w:hideMark/>
          </w:tcPr>
          <w:p w14:paraId="7ADC43BA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200M KURBAĞALAMA 11-12 YAŞ B/E</w:t>
            </w:r>
          </w:p>
        </w:tc>
      </w:tr>
      <w:tr w:rsidR="00284114" w:rsidRPr="00284114" w14:paraId="31A2985E" w14:textId="77777777" w:rsidTr="00284114">
        <w:trPr>
          <w:trHeight w:val="300"/>
        </w:trPr>
        <w:tc>
          <w:tcPr>
            <w:tcW w:w="3970" w:type="dxa"/>
            <w:hideMark/>
          </w:tcPr>
          <w:p w14:paraId="1BFAF64D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4X100M SERBEST BAYRAK MIX 11 YAŞ</w:t>
            </w:r>
          </w:p>
        </w:tc>
        <w:tc>
          <w:tcPr>
            <w:tcW w:w="3402" w:type="dxa"/>
            <w:hideMark/>
          </w:tcPr>
          <w:p w14:paraId="76B60F85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 xml:space="preserve">4x50M KARIŞIK BAYRAK </w:t>
            </w:r>
          </w:p>
          <w:p w14:paraId="05C7B1EE" w14:textId="0109F985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11 YAŞ B/E</w:t>
            </w:r>
          </w:p>
        </w:tc>
        <w:tc>
          <w:tcPr>
            <w:tcW w:w="3543" w:type="dxa"/>
            <w:hideMark/>
          </w:tcPr>
          <w:p w14:paraId="379D964E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 xml:space="preserve">4X100M SERBEST BAYRAK </w:t>
            </w:r>
          </w:p>
          <w:p w14:paraId="5901B5A6" w14:textId="683AECDC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11 YAŞ B/E</w:t>
            </w:r>
          </w:p>
        </w:tc>
      </w:tr>
      <w:tr w:rsidR="00284114" w:rsidRPr="00284114" w14:paraId="0DAED4D1" w14:textId="77777777" w:rsidTr="00284114">
        <w:trPr>
          <w:trHeight w:val="315"/>
        </w:trPr>
        <w:tc>
          <w:tcPr>
            <w:tcW w:w="3970" w:type="dxa"/>
            <w:hideMark/>
          </w:tcPr>
          <w:p w14:paraId="45BC19AD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4X100M SERBEST BAYRAK MIX 12 YAŞ</w:t>
            </w:r>
          </w:p>
        </w:tc>
        <w:tc>
          <w:tcPr>
            <w:tcW w:w="3402" w:type="dxa"/>
            <w:hideMark/>
          </w:tcPr>
          <w:p w14:paraId="57135359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 xml:space="preserve">4x50M KARIŞIK BAYRAK </w:t>
            </w:r>
          </w:p>
          <w:p w14:paraId="5C31DF48" w14:textId="73066310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12 YAŞ B/E</w:t>
            </w:r>
          </w:p>
        </w:tc>
        <w:tc>
          <w:tcPr>
            <w:tcW w:w="3543" w:type="dxa"/>
            <w:hideMark/>
          </w:tcPr>
          <w:p w14:paraId="004FBA68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4X100M SERBEST BAYRAK  12 YAŞ B/E</w:t>
            </w:r>
          </w:p>
        </w:tc>
      </w:tr>
      <w:tr w:rsidR="00284114" w:rsidRPr="00284114" w14:paraId="3EC25462" w14:textId="77777777" w:rsidTr="00284114">
        <w:trPr>
          <w:trHeight w:val="315"/>
        </w:trPr>
        <w:tc>
          <w:tcPr>
            <w:tcW w:w="3970" w:type="dxa"/>
            <w:hideMark/>
          </w:tcPr>
          <w:p w14:paraId="07270FC7" w14:textId="666F6C7B" w:rsidR="00284114" w:rsidRPr="00284114" w:rsidRDefault="00284114" w:rsidP="00284114">
            <w:pPr>
              <w:widowControl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hideMark/>
          </w:tcPr>
          <w:p w14:paraId="0094E978" w14:textId="5BA195FB" w:rsidR="00284114" w:rsidRPr="00284114" w:rsidRDefault="00284114" w:rsidP="00284114">
            <w:pPr>
              <w:widowControl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3" w:type="dxa"/>
            <w:hideMark/>
          </w:tcPr>
          <w:p w14:paraId="6BCD51A7" w14:textId="61039C38" w:rsidR="00284114" w:rsidRPr="00284114" w:rsidRDefault="00284114" w:rsidP="00284114">
            <w:pPr>
              <w:widowControl/>
              <w:adjustRightInd w:val="0"/>
              <w:rPr>
                <w:rFonts w:ascii="Arial" w:hAnsi="Arial" w:cs="Arial"/>
                <w:b/>
                <w:u w:val="single"/>
              </w:rPr>
            </w:pPr>
          </w:p>
        </w:tc>
      </w:tr>
      <w:tr w:rsidR="00284114" w:rsidRPr="00284114" w14:paraId="68456749" w14:textId="77777777" w:rsidTr="00284114">
        <w:trPr>
          <w:trHeight w:val="683"/>
        </w:trPr>
        <w:tc>
          <w:tcPr>
            <w:tcW w:w="3970" w:type="dxa"/>
            <w:hideMark/>
          </w:tcPr>
          <w:p w14:paraId="402C0D97" w14:textId="52B8013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1.GÜN AKŞAM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(19 ŞUBAT 2020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SAAT: 15: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>0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0)</w:t>
            </w:r>
          </w:p>
        </w:tc>
        <w:tc>
          <w:tcPr>
            <w:tcW w:w="3402" w:type="dxa"/>
            <w:hideMark/>
          </w:tcPr>
          <w:p w14:paraId="75123976" w14:textId="1F5E17FA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2.GÜN AKŞAM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(20 ŞUBAT 2020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SAAT: 15: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>0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0)</w:t>
            </w:r>
          </w:p>
        </w:tc>
        <w:tc>
          <w:tcPr>
            <w:tcW w:w="3543" w:type="dxa"/>
            <w:hideMark/>
          </w:tcPr>
          <w:p w14:paraId="57335B60" w14:textId="3395D62C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84114">
              <w:rPr>
                <w:rFonts w:ascii="Arial" w:hAnsi="Arial" w:cs="Arial"/>
                <w:b/>
                <w:bCs/>
                <w:u w:val="single"/>
              </w:rPr>
              <w:t xml:space="preserve">3.GÜN AKŞAM SEANSI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br/>
              <w:t>(21 ŞUBAT 2020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SAAT: 15:</w:t>
            </w:r>
            <w:r w:rsidR="00CB5350">
              <w:rPr>
                <w:rFonts w:ascii="Arial" w:hAnsi="Arial" w:cs="Arial"/>
                <w:b/>
                <w:bCs/>
                <w:u w:val="single"/>
              </w:rPr>
              <w:t>0</w:t>
            </w:r>
            <w:r w:rsidRPr="00284114">
              <w:rPr>
                <w:rFonts w:ascii="Arial" w:hAnsi="Arial" w:cs="Arial"/>
                <w:b/>
                <w:bCs/>
                <w:u w:val="single"/>
              </w:rPr>
              <w:t>0)</w:t>
            </w:r>
          </w:p>
        </w:tc>
      </w:tr>
      <w:tr w:rsidR="00284114" w:rsidRPr="00284114" w14:paraId="23F357E5" w14:textId="77777777" w:rsidTr="00284114">
        <w:trPr>
          <w:trHeight w:val="300"/>
        </w:trPr>
        <w:tc>
          <w:tcPr>
            <w:tcW w:w="3970" w:type="dxa"/>
            <w:noWrap/>
            <w:hideMark/>
          </w:tcPr>
          <w:p w14:paraId="49984D8F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400M SERBEST 11 YAŞ B/E</w:t>
            </w:r>
          </w:p>
        </w:tc>
        <w:tc>
          <w:tcPr>
            <w:tcW w:w="3402" w:type="dxa"/>
            <w:hideMark/>
          </w:tcPr>
          <w:p w14:paraId="72E45252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100M KURBAĞALAMA 11-12 YAŞ B/E</w:t>
            </w:r>
          </w:p>
        </w:tc>
        <w:tc>
          <w:tcPr>
            <w:tcW w:w="3543" w:type="dxa"/>
            <w:hideMark/>
          </w:tcPr>
          <w:p w14:paraId="3C36F8CB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50M SIRTÜSTÜ 11-12 YAŞ B/E</w:t>
            </w:r>
          </w:p>
        </w:tc>
      </w:tr>
      <w:tr w:rsidR="00284114" w:rsidRPr="00284114" w14:paraId="7AAB201D" w14:textId="77777777" w:rsidTr="00284114">
        <w:trPr>
          <w:trHeight w:val="458"/>
        </w:trPr>
        <w:tc>
          <w:tcPr>
            <w:tcW w:w="3970" w:type="dxa"/>
            <w:hideMark/>
          </w:tcPr>
          <w:p w14:paraId="497F9EFE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50M KURBAĞALAMA 11-12 YAŞ B/E</w:t>
            </w:r>
          </w:p>
        </w:tc>
        <w:tc>
          <w:tcPr>
            <w:tcW w:w="3402" w:type="dxa"/>
            <w:hideMark/>
          </w:tcPr>
          <w:p w14:paraId="400355F5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50M KELEBEK 11-12 YAŞ B/E</w:t>
            </w:r>
          </w:p>
        </w:tc>
        <w:tc>
          <w:tcPr>
            <w:tcW w:w="3543" w:type="dxa"/>
            <w:hideMark/>
          </w:tcPr>
          <w:p w14:paraId="5B05701E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100M SERBEST 11-12 YAŞ B/E</w:t>
            </w:r>
          </w:p>
        </w:tc>
      </w:tr>
      <w:tr w:rsidR="00284114" w:rsidRPr="00284114" w14:paraId="352DCAE8" w14:textId="77777777" w:rsidTr="00284114">
        <w:trPr>
          <w:trHeight w:val="300"/>
        </w:trPr>
        <w:tc>
          <w:tcPr>
            <w:tcW w:w="3970" w:type="dxa"/>
            <w:hideMark/>
          </w:tcPr>
          <w:p w14:paraId="78AE6DD9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 xml:space="preserve">4x50M KARIŞIK BAYRAK </w:t>
            </w:r>
          </w:p>
          <w:p w14:paraId="11FBE3FC" w14:textId="29673D7B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MIX 11 YAŞ</w:t>
            </w:r>
          </w:p>
        </w:tc>
        <w:tc>
          <w:tcPr>
            <w:tcW w:w="3402" w:type="dxa"/>
            <w:hideMark/>
          </w:tcPr>
          <w:p w14:paraId="0766004F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200M SIRTÜSTÜ 11-12 YAŞ B/E</w:t>
            </w:r>
          </w:p>
        </w:tc>
        <w:tc>
          <w:tcPr>
            <w:tcW w:w="3543" w:type="dxa"/>
            <w:noWrap/>
            <w:hideMark/>
          </w:tcPr>
          <w:p w14:paraId="6F268E4B" w14:textId="195EE2A3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84114" w:rsidRPr="00284114" w14:paraId="7A5D9CB8" w14:textId="77777777" w:rsidTr="00284114">
        <w:trPr>
          <w:trHeight w:val="315"/>
        </w:trPr>
        <w:tc>
          <w:tcPr>
            <w:tcW w:w="3970" w:type="dxa"/>
            <w:hideMark/>
          </w:tcPr>
          <w:p w14:paraId="161B5885" w14:textId="77777777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 xml:space="preserve">4x50M KARIŞIK BAYRAK </w:t>
            </w:r>
          </w:p>
          <w:p w14:paraId="38CE0345" w14:textId="56B919B0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4114">
              <w:rPr>
                <w:rFonts w:ascii="Arial" w:hAnsi="Arial" w:cs="Arial"/>
                <w:bCs/>
                <w:sz w:val="20"/>
                <w:szCs w:val="20"/>
              </w:rPr>
              <w:t>MIX 12 YAŞ</w:t>
            </w:r>
          </w:p>
        </w:tc>
        <w:tc>
          <w:tcPr>
            <w:tcW w:w="3402" w:type="dxa"/>
            <w:noWrap/>
            <w:hideMark/>
          </w:tcPr>
          <w:p w14:paraId="52603180" w14:textId="68293405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3" w:type="dxa"/>
            <w:noWrap/>
            <w:hideMark/>
          </w:tcPr>
          <w:p w14:paraId="4F57E79F" w14:textId="0FBDA0FD" w:rsidR="00284114" w:rsidRPr="00284114" w:rsidRDefault="00284114" w:rsidP="00284114">
            <w:pPr>
              <w:widowControl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3404A1D" w14:textId="77777777" w:rsidR="00284114" w:rsidRDefault="00284114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05E8B497" w14:textId="4B64AAB2" w:rsidR="003A5479" w:rsidRDefault="003A547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6FF53E16" w14:textId="77777777" w:rsidR="003A5479" w:rsidRPr="00885309" w:rsidRDefault="003A547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7DF767AF" w14:textId="77777777" w:rsidR="008F7B48" w:rsidRPr="008F7B48" w:rsidRDefault="008F7B48" w:rsidP="008F7B48">
      <w:pPr>
        <w:pStyle w:val="ListeParagraf"/>
        <w:widowControl/>
        <w:adjustRightInd w:val="0"/>
        <w:ind w:left="720" w:firstLine="0"/>
        <w:rPr>
          <w:rFonts w:ascii="Arial" w:eastAsiaTheme="minorHAnsi" w:hAnsi="Arial" w:cs="Arial"/>
          <w:b/>
          <w:u w:val="single"/>
          <w:lang w:val="tr-TR"/>
        </w:rPr>
      </w:pPr>
    </w:p>
    <w:p w14:paraId="7097ECB4" w14:textId="7B2192B5" w:rsidR="002D1606" w:rsidRDefault="002D160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520620AA" w14:textId="501FFDC9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7657F4AA" w14:textId="27520622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10C2213E" w14:textId="028207AB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516CCAD1" w14:textId="55AD8766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7D302BDE" w14:textId="3C0FDF5B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47F87BB4" w14:textId="22AE7379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0B03E6E7" w14:textId="78E64E46"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14:paraId="3655CAB7" w14:textId="144EAEEB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29991815" w14:textId="6DCD617B" w:rsidR="009C4130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21FFA643" wp14:editId="702F9E00">
            <wp:extent cx="6477000" cy="25431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DC06" w14:textId="1C78B36D"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21AE9D2F" w14:textId="77777777"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42D0E718" w14:textId="516DB5DA" w:rsidR="006D6F08" w:rsidRDefault="009C4130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50F45054" wp14:editId="15254250">
            <wp:extent cx="6467475" cy="26289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6772" w14:textId="77777777"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6C13778C" w14:textId="77777777" w:rsidR="008E1658" w:rsidRDefault="008E1658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41DE2EB8" w14:textId="77777777"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03B3223D" w14:textId="77777777"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14:paraId="0A352607" w14:textId="77777777"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r w:rsidRPr="008A6B05">
        <w:rPr>
          <w:rFonts w:ascii="Arial" w:hAnsi="Arial" w:cs="Arial"/>
        </w:rPr>
        <w:t>Tertip</w:t>
      </w:r>
      <w:r w:rsidRPr="008A6B05">
        <w:rPr>
          <w:rFonts w:ascii="Arial" w:hAnsi="Arial" w:cs="Arial"/>
          <w:spacing w:val="-38"/>
        </w:rPr>
        <w:t xml:space="preserve"> </w:t>
      </w:r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r w:rsidRPr="008A6B05">
        <w:rPr>
          <w:rFonts w:ascii="Arial" w:hAnsi="Arial" w:cs="Arial"/>
          <w:spacing w:val="-37"/>
        </w:rPr>
        <w:t xml:space="preserve"> </w:t>
      </w:r>
      <w:r w:rsidRPr="008A6B05">
        <w:rPr>
          <w:rFonts w:ascii="Arial" w:hAnsi="Arial" w:cs="Arial"/>
        </w:rPr>
        <w:t>Başkanı</w:t>
      </w:r>
    </w:p>
    <w:p w14:paraId="34007FEF" w14:textId="77777777" w:rsidR="00E76962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İmza</w:t>
      </w:r>
    </w:p>
    <w:p w14:paraId="1238BFCE" w14:textId="77777777"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14:paraId="2622FC5B" w14:textId="77777777"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14:paraId="27380394" w14:textId="77777777"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14:paraId="2AEE1A69" w14:textId="77777777"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14:paraId="0B77F93A" w14:textId="77777777"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14:paraId="53F1CC9A" w14:textId="77777777" w:rsidTr="001D4921">
        <w:trPr>
          <w:trHeight w:val="275"/>
        </w:trPr>
        <w:tc>
          <w:tcPr>
            <w:tcW w:w="2509" w:type="dxa"/>
          </w:tcPr>
          <w:p w14:paraId="14A0D9B3" w14:textId="77777777"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Fatih GÖTÜREN</w:t>
            </w:r>
          </w:p>
        </w:tc>
        <w:tc>
          <w:tcPr>
            <w:tcW w:w="2594" w:type="dxa"/>
          </w:tcPr>
          <w:p w14:paraId="79CC6145" w14:textId="77777777"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Şadi MERİÇ</w:t>
            </w:r>
          </w:p>
        </w:tc>
        <w:tc>
          <w:tcPr>
            <w:tcW w:w="2535" w:type="dxa"/>
          </w:tcPr>
          <w:p w14:paraId="30BC8B94" w14:textId="77777777"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Durak GÜLTAŞ</w:t>
            </w:r>
          </w:p>
        </w:tc>
        <w:tc>
          <w:tcPr>
            <w:tcW w:w="3561" w:type="dxa"/>
          </w:tcPr>
          <w:p w14:paraId="4C437BD1" w14:textId="77777777"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E76962" w:rsidRPr="008A6B05" w14:paraId="32A6E716" w14:textId="77777777" w:rsidTr="001D4921">
        <w:trPr>
          <w:trHeight w:val="308"/>
        </w:trPr>
        <w:tc>
          <w:tcPr>
            <w:tcW w:w="2509" w:type="dxa"/>
          </w:tcPr>
          <w:p w14:paraId="7E431B50" w14:textId="77777777"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Yüzme İl Temsilcisi</w:t>
            </w:r>
          </w:p>
        </w:tc>
        <w:tc>
          <w:tcPr>
            <w:tcW w:w="2594" w:type="dxa"/>
          </w:tcPr>
          <w:p w14:paraId="6F7BD76D" w14:textId="77777777"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2535" w:type="dxa"/>
          </w:tcPr>
          <w:p w14:paraId="7D046B1A" w14:textId="77777777"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  <w:tc>
          <w:tcPr>
            <w:tcW w:w="3561" w:type="dxa"/>
          </w:tcPr>
          <w:p w14:paraId="2D8DC40D" w14:textId="77777777"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Üye</w:t>
            </w:r>
          </w:p>
        </w:tc>
      </w:tr>
      <w:tr w:rsidR="00E76962" w:rsidRPr="008A6B05" w14:paraId="30705E21" w14:textId="77777777" w:rsidTr="001D4921">
        <w:trPr>
          <w:trHeight w:val="277"/>
        </w:trPr>
        <w:tc>
          <w:tcPr>
            <w:tcW w:w="2509" w:type="dxa"/>
          </w:tcPr>
          <w:p w14:paraId="47FC11F4" w14:textId="77777777" w:rsidR="00E76962" w:rsidRPr="008A6B05" w:rsidRDefault="00E76962" w:rsidP="00E76962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94" w:type="dxa"/>
          </w:tcPr>
          <w:p w14:paraId="2C49AB1D" w14:textId="77777777"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2535" w:type="dxa"/>
          </w:tcPr>
          <w:p w14:paraId="21363979" w14:textId="77777777"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  <w:tc>
          <w:tcPr>
            <w:tcW w:w="3561" w:type="dxa"/>
          </w:tcPr>
          <w:p w14:paraId="3847AACD" w14:textId="77777777"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İmza</w:t>
            </w:r>
          </w:p>
        </w:tc>
      </w:tr>
    </w:tbl>
    <w:p w14:paraId="61D7E1CA" w14:textId="77777777" w:rsidR="00EA2862" w:rsidRPr="004D5137" w:rsidRDefault="00EA2862" w:rsidP="00060832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2841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80545" w14:textId="77777777" w:rsidR="00056A32" w:rsidRDefault="00056A32" w:rsidP="00111F17">
      <w:r>
        <w:separator/>
      </w:r>
    </w:p>
  </w:endnote>
  <w:endnote w:type="continuationSeparator" w:id="0">
    <w:p w14:paraId="314678D5" w14:textId="77777777" w:rsidR="00056A32" w:rsidRDefault="00056A32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33AE" w14:textId="77777777" w:rsidR="00056A32" w:rsidRDefault="00056A32" w:rsidP="00111F17">
      <w:r>
        <w:separator/>
      </w:r>
    </w:p>
  </w:footnote>
  <w:footnote w:type="continuationSeparator" w:id="0">
    <w:p w14:paraId="0958542B" w14:textId="77777777" w:rsidR="00056A32" w:rsidRDefault="00056A32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38"/>
    <w:rsid w:val="0005406E"/>
    <w:rsid w:val="00056A32"/>
    <w:rsid w:val="00060832"/>
    <w:rsid w:val="000B6606"/>
    <w:rsid w:val="000B72CE"/>
    <w:rsid w:val="000E1F3C"/>
    <w:rsid w:val="00111F17"/>
    <w:rsid w:val="001264A3"/>
    <w:rsid w:val="00127C0F"/>
    <w:rsid w:val="00134287"/>
    <w:rsid w:val="00145566"/>
    <w:rsid w:val="001A1145"/>
    <w:rsid w:val="001D4921"/>
    <w:rsid w:val="00220F11"/>
    <w:rsid w:val="002264DA"/>
    <w:rsid w:val="00266341"/>
    <w:rsid w:val="00266E12"/>
    <w:rsid w:val="00284114"/>
    <w:rsid w:val="002D1606"/>
    <w:rsid w:val="00333FE6"/>
    <w:rsid w:val="0036082F"/>
    <w:rsid w:val="00362875"/>
    <w:rsid w:val="003A2D41"/>
    <w:rsid w:val="003A5479"/>
    <w:rsid w:val="003E404C"/>
    <w:rsid w:val="003F0638"/>
    <w:rsid w:val="004065D6"/>
    <w:rsid w:val="00425FE3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55068"/>
    <w:rsid w:val="00573E2C"/>
    <w:rsid w:val="005A6DFE"/>
    <w:rsid w:val="005C627F"/>
    <w:rsid w:val="00610E97"/>
    <w:rsid w:val="00643251"/>
    <w:rsid w:val="00682F52"/>
    <w:rsid w:val="00685023"/>
    <w:rsid w:val="006855E6"/>
    <w:rsid w:val="00691989"/>
    <w:rsid w:val="006A01C3"/>
    <w:rsid w:val="006D6F08"/>
    <w:rsid w:val="006E3FA8"/>
    <w:rsid w:val="00741C55"/>
    <w:rsid w:val="00754157"/>
    <w:rsid w:val="00776CA3"/>
    <w:rsid w:val="00783161"/>
    <w:rsid w:val="0079788A"/>
    <w:rsid w:val="007B2197"/>
    <w:rsid w:val="00821352"/>
    <w:rsid w:val="00834DF7"/>
    <w:rsid w:val="0083526A"/>
    <w:rsid w:val="008661C6"/>
    <w:rsid w:val="00877D38"/>
    <w:rsid w:val="00885309"/>
    <w:rsid w:val="008A6B05"/>
    <w:rsid w:val="008B3958"/>
    <w:rsid w:val="008B51E2"/>
    <w:rsid w:val="008C0BF5"/>
    <w:rsid w:val="008C2A83"/>
    <w:rsid w:val="008E1658"/>
    <w:rsid w:val="008F5A1B"/>
    <w:rsid w:val="008F78E0"/>
    <w:rsid w:val="008F7B48"/>
    <w:rsid w:val="009C4130"/>
    <w:rsid w:val="009E3012"/>
    <w:rsid w:val="009F2B68"/>
    <w:rsid w:val="00A43E92"/>
    <w:rsid w:val="00A45671"/>
    <w:rsid w:val="00B049E0"/>
    <w:rsid w:val="00B25227"/>
    <w:rsid w:val="00B36C7C"/>
    <w:rsid w:val="00B40DE5"/>
    <w:rsid w:val="00B57A65"/>
    <w:rsid w:val="00B66729"/>
    <w:rsid w:val="00B81EF5"/>
    <w:rsid w:val="00BA08BF"/>
    <w:rsid w:val="00BE2C0B"/>
    <w:rsid w:val="00BF6F62"/>
    <w:rsid w:val="00C41A30"/>
    <w:rsid w:val="00CB5350"/>
    <w:rsid w:val="00CB55F6"/>
    <w:rsid w:val="00CC2243"/>
    <w:rsid w:val="00CC65F9"/>
    <w:rsid w:val="00D1637E"/>
    <w:rsid w:val="00DB317B"/>
    <w:rsid w:val="00DC1721"/>
    <w:rsid w:val="00E76962"/>
    <w:rsid w:val="00EA0D2A"/>
    <w:rsid w:val="00EA1BFA"/>
    <w:rsid w:val="00EA2862"/>
    <w:rsid w:val="00ED3760"/>
    <w:rsid w:val="00F02BC4"/>
    <w:rsid w:val="00F22CFF"/>
    <w:rsid w:val="00F2346F"/>
    <w:rsid w:val="00F51D60"/>
    <w:rsid w:val="00F6434B"/>
    <w:rsid w:val="00F97B95"/>
    <w:rsid w:val="00FA24ED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446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0B7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CD-ED36-4C39-B135-3A60A47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Nermin Deniz Konak</cp:lastModifiedBy>
  <cp:revision>7</cp:revision>
  <dcterms:created xsi:type="dcterms:W3CDTF">2021-01-10T09:39:00Z</dcterms:created>
  <dcterms:modified xsi:type="dcterms:W3CDTF">2021-01-25T10:47:00Z</dcterms:modified>
</cp:coreProperties>
</file>