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7B143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MANİSA YÜZME İL TEMSİLCİLİĞİ </w:t>
      </w:r>
    </w:p>
    <w:p w14:paraId="17D840EB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u w:val="single"/>
        </w:rPr>
      </w:pPr>
      <w:bookmarkStart w:id="1" w:name="_GoBack"/>
      <w:r>
        <w:rPr>
          <w:b/>
          <w:sz w:val="28"/>
          <w:szCs w:val="28"/>
          <w:u w:val="single"/>
        </w:rPr>
        <w:t>MANİSA İLİ 7-8-9-10 YAŞ YÜZME ŞENLİĞİ</w:t>
      </w:r>
      <w:bookmarkEnd w:id="1"/>
    </w:p>
    <w:p w14:paraId="5E3F284C">
      <w:pPr>
        <w:autoSpaceDE w:val="0"/>
        <w:autoSpaceDN w:val="0"/>
        <w:adjustRightInd w:val="0"/>
        <w:spacing w:after="0" w:line="240" w:lineRule="auto"/>
      </w:pPr>
    </w:p>
    <w:p w14:paraId="37F9DCE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MÜSABAKA YERİ</w:t>
      </w:r>
    </w:p>
    <w:p w14:paraId="6AE46DD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u w:val="single"/>
        </w:rPr>
      </w:pPr>
    </w:p>
    <w:p w14:paraId="079C55F9"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MANİSA ATATÜRK OLİMPİK KAPALI YÜZME HAVUZU (25 M / 5 KULVAR)</w:t>
      </w:r>
    </w:p>
    <w:p w14:paraId="139AF2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3A66FE5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MÜSABAKA TARİHİ</w:t>
      </w:r>
    </w:p>
    <w:p w14:paraId="1C99058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u w:val="single"/>
        </w:rPr>
      </w:pPr>
    </w:p>
    <w:p w14:paraId="08CA0230"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16 EKİM 2026</w:t>
      </w:r>
    </w:p>
    <w:p w14:paraId="48C2B0D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700649C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SON LİSTE BİLDİRİMİ</w:t>
      </w:r>
    </w:p>
    <w:p w14:paraId="6278020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C48F078">
      <w:pPr>
        <w:pStyle w:val="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</w:rPr>
        <w:t>………………………………  SAAT: …………</w:t>
      </w:r>
    </w:p>
    <w:p w14:paraId="553E06A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479142E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  <w:u w:val="single"/>
        </w:rPr>
        <w:t>MÜSABAKA KATEGORİLER</w:t>
      </w:r>
      <w:r>
        <w:rPr>
          <w:rFonts w:cstheme="minorHAnsi"/>
          <w:b/>
        </w:rPr>
        <w:t xml:space="preserve"> : </w:t>
      </w:r>
    </w:p>
    <w:p w14:paraId="6393D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39073400">
      <w:pPr>
        <w:pStyle w:val="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</w:rPr>
        <w:t>7-8-9-10 YAŞ / KADIN – ERKEK</w:t>
      </w:r>
    </w:p>
    <w:p w14:paraId="45C4AED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br w:type="textWrapping"/>
      </w:r>
      <w:r>
        <w:rPr>
          <w:rFonts w:cstheme="minorHAnsi"/>
          <w:b/>
          <w:u w:val="single"/>
        </w:rPr>
        <w:t xml:space="preserve">MÜSABAKA TALİMATLARI </w:t>
      </w:r>
    </w:p>
    <w:p w14:paraId="257390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u w:val="single"/>
        </w:rPr>
      </w:pPr>
    </w:p>
    <w:p w14:paraId="5D8D5C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1. Türkiye Yüzme Federasyonu Müsabaka Genel Talimatları geçerlidir. Kaynak: TYF 1 Ekim–31 Aralık 2026, 7-8-9 Yaş Yüzme Şenlikleri reglamanı (15 Eylül 2026, dosya 7878).</w:t>
      </w:r>
    </w:p>
    <w:p w14:paraId="131E9AE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828A42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2. Sporcular 2026–2027 sezonu vizeli lisansları ile katılacaktır. Ferdi lisanslı sporcular da katılabilir. Doğum yılları: 7 yaş 2019, 8 yaş 2018, 9 yaş 2017, 10 yaş 2016.</w:t>
      </w:r>
    </w:p>
    <w:p w14:paraId="6A2EFE2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7DA0E8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3. Başvurular, kulüp ve antrenörlere tanımlanan hesaplarla portal.tyf.gov.tr üzerinden tamamlanacaktır. 10 yaş yarışlarının başvuru sisteminde tanımlanması organizasyon tarafından sağlanmalıdır.</w:t>
      </w:r>
    </w:p>
    <w:p w14:paraId="736BB5B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6263C0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4. İtirazlar dilekçe ve 3.000 TL itiraz bedeliyle müsabaka başhakemine yapılacaktır.</w:t>
      </w:r>
    </w:p>
    <w:p w14:paraId="03DA257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7D21550">
      <w:pPr>
        <w:pStyle w:val="11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 xml:space="preserve">5.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Her sporcu sabah ve akşam seanslarının toplamında en fazla 3 bireysel yarışa katılabilir. Bayraklar bu sınıra dahil değildir. Bu sınırın 10 yaşa da uygulanması önerilmiştir.</w:t>
      </w:r>
    </w:p>
    <w:p w14:paraId="2E70011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7EB6D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6. Tesise giriş seans başlangıcından 120 dakika, havuza giriş 90 dakika önce başlayacaktır. Havuz, seans başlangıcından 15 dakika önce boşaltılacaktır.</w:t>
      </w:r>
    </w:p>
    <w:p w14:paraId="6094A8D6">
      <w:pPr>
        <w:autoSpaceDE w:val="0"/>
        <w:autoSpaceDN w:val="0"/>
        <w:adjustRightInd w:val="0"/>
        <w:spacing w:after="0" w:line="240" w:lineRule="auto"/>
        <w:jc w:val="both"/>
      </w:pPr>
    </w:p>
    <w:p w14:paraId="366BF755">
      <w:pPr>
        <w:autoSpaceDE w:val="0"/>
        <w:autoSpaceDN w:val="0"/>
        <w:adjustRightInd w:val="0"/>
        <w:spacing w:after="0" w:line="240" w:lineRule="auto"/>
        <w:jc w:val="both"/>
      </w:pPr>
      <w:r>
        <w:t xml:space="preserve">7. </w:t>
      </w:r>
      <w:r>
        <w:rPr>
          <w:b/>
          <w:bCs/>
          <w:u w:val="single"/>
        </w:rPr>
        <w:t xml:space="preserve">Seriler yaş gruplarına göre hızlı dereceden yavaş dereceye doğru yüzülecektir. </w:t>
      </w:r>
      <w:r>
        <w:t>Baş üstü start uygulanacak, anonslar seriler yüzülürken yapılacaktır.</w:t>
      </w:r>
    </w:p>
    <w:p w14:paraId="74CD0012">
      <w:pPr>
        <w:autoSpaceDE w:val="0"/>
        <w:autoSpaceDN w:val="0"/>
        <w:adjustRightInd w:val="0"/>
        <w:spacing w:after="0" w:line="240" w:lineRule="auto"/>
        <w:jc w:val="both"/>
      </w:pPr>
    </w:p>
    <w:p w14:paraId="7788A5B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u w:val="single"/>
        </w:rPr>
      </w:pPr>
      <w:r>
        <w:t xml:space="preserve">8. Kadın ve erkek yarışları ayrı düzenlenecektir. </w:t>
      </w:r>
      <w:r>
        <w:rPr>
          <w:b/>
          <w:bCs/>
          <w:u w:val="single"/>
        </w:rPr>
        <w:t>10 yaş sporcularının kendi yaş grubunda değerlendirilmesi önerilmiştir.</w:t>
      </w:r>
    </w:p>
    <w:p w14:paraId="4B27151D">
      <w:pPr>
        <w:autoSpaceDE w:val="0"/>
        <w:autoSpaceDN w:val="0"/>
        <w:adjustRightInd w:val="0"/>
        <w:spacing w:after="0" w:line="240" w:lineRule="auto"/>
        <w:jc w:val="both"/>
      </w:pPr>
    </w:p>
    <w:p w14:paraId="038F8BB7">
      <w:pPr>
        <w:autoSpaceDE w:val="0"/>
        <w:autoSpaceDN w:val="0"/>
        <w:adjustRightInd w:val="0"/>
        <w:spacing w:after="0" w:line="240" w:lineRule="auto"/>
        <w:jc w:val="both"/>
      </w:pPr>
      <w:r>
        <w:t>9. 7 yaş bayrak kategoriler</w:t>
      </w:r>
    </w:p>
    <w:p w14:paraId="45D7B670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>
        <w:t>a. 4x50 m. Serbest Kadın / Erkek</w:t>
      </w:r>
    </w:p>
    <w:p w14:paraId="13B8049D">
      <w:pPr>
        <w:autoSpaceDE w:val="0"/>
        <w:autoSpaceDN w:val="0"/>
        <w:adjustRightInd w:val="0"/>
        <w:spacing w:after="0" w:line="240" w:lineRule="auto"/>
        <w:jc w:val="both"/>
      </w:pPr>
    </w:p>
    <w:p w14:paraId="433ACACE">
      <w:pPr>
        <w:rPr>
          <w:lang w:eastAsia="tr-TR"/>
        </w:rPr>
      </w:pPr>
      <w:r>
        <w:rPr>
          <w:lang w:eastAsia="tr-TR"/>
        </w:rPr>
        <w:t>10.  8 yaş bayrak kategorileri</w:t>
      </w:r>
    </w:p>
    <w:p w14:paraId="4183077E">
      <w:pPr>
        <w:spacing w:after="0" w:line="240" w:lineRule="auto"/>
        <w:jc w:val="both"/>
        <w:rPr>
          <w:rFonts w:eastAsia="Times New Roman" w:cstheme="minorHAnsi"/>
          <w:color w:val="000000"/>
          <w:lang w:eastAsia="tr-TR"/>
        </w:rPr>
      </w:pPr>
      <w:r>
        <w:rPr>
          <w:rFonts w:eastAsia="Times New Roman" w:cstheme="minorHAnsi"/>
          <w:color w:val="000000"/>
          <w:lang w:eastAsia="tr-TR"/>
        </w:rPr>
        <w:t>a. 4x50 m Karışık Kadın/Erkek</w:t>
      </w:r>
    </w:p>
    <w:p w14:paraId="5AC351A0">
      <w:pPr>
        <w:spacing w:after="0" w:line="240" w:lineRule="auto"/>
        <w:jc w:val="both"/>
        <w:rPr>
          <w:rFonts w:eastAsia="Times New Roman" w:cstheme="minorHAnsi"/>
          <w:color w:val="000000"/>
          <w:lang w:eastAsia="tr-TR"/>
        </w:rPr>
      </w:pPr>
      <w:r>
        <w:rPr>
          <w:rFonts w:eastAsia="Times New Roman" w:cstheme="minorHAnsi"/>
          <w:color w:val="000000"/>
          <w:lang w:eastAsia="tr-TR"/>
        </w:rPr>
        <w:t>b. 4x50 m Serbest Kadın/Erkek</w:t>
      </w:r>
    </w:p>
    <w:p w14:paraId="3679E1DB">
      <w:pPr>
        <w:spacing w:after="0" w:line="240" w:lineRule="auto"/>
        <w:jc w:val="both"/>
        <w:rPr>
          <w:rFonts w:eastAsia="Times New Roman" w:cstheme="minorHAnsi"/>
          <w:color w:val="000000"/>
          <w:lang w:eastAsia="tr-TR"/>
        </w:rPr>
      </w:pPr>
    </w:p>
    <w:p w14:paraId="121F53B3">
      <w:pPr>
        <w:pageBreakBefore/>
        <w:spacing w:after="0" w:line="240" w:lineRule="auto"/>
        <w:jc w:val="both"/>
        <w:rPr>
          <w:rFonts w:eastAsia="Times New Roman" w:cstheme="minorHAnsi"/>
          <w:color w:val="000000"/>
          <w:lang w:eastAsia="tr-TR"/>
        </w:rPr>
      </w:pPr>
      <w:r>
        <w:rPr>
          <w:rFonts w:eastAsia="Times New Roman" w:cstheme="minorHAnsi"/>
          <w:color w:val="000000"/>
          <w:lang w:eastAsia="tr-TR"/>
        </w:rPr>
        <w:t>11.  9 yaş bayrak kategorileri</w:t>
      </w:r>
    </w:p>
    <w:p w14:paraId="56DAB512">
      <w:pPr>
        <w:spacing w:after="0" w:line="240" w:lineRule="auto"/>
        <w:jc w:val="both"/>
        <w:rPr>
          <w:rFonts w:eastAsia="Times New Roman" w:cstheme="minorHAnsi"/>
          <w:color w:val="000000"/>
          <w:lang w:eastAsia="tr-TR"/>
        </w:rPr>
      </w:pPr>
      <w:r>
        <w:rPr>
          <w:rFonts w:eastAsia="Times New Roman" w:cstheme="minorHAnsi"/>
          <w:color w:val="000000"/>
          <w:lang w:eastAsia="tr-TR"/>
        </w:rPr>
        <w:t>a. 4x50 m Karışık Kadın/Erkek</w:t>
      </w:r>
    </w:p>
    <w:p w14:paraId="1F61527A">
      <w:pPr>
        <w:spacing w:after="0" w:line="240" w:lineRule="auto"/>
        <w:rPr>
          <w:rFonts w:eastAsia="Times New Roman" w:cstheme="minorHAnsi"/>
          <w:color w:val="000000"/>
          <w:lang w:eastAsia="tr-TR"/>
        </w:rPr>
      </w:pPr>
      <w:r>
        <w:rPr>
          <w:rFonts w:eastAsia="Times New Roman" w:cstheme="minorHAnsi"/>
          <w:color w:val="000000"/>
          <w:lang w:eastAsia="tr-TR"/>
        </w:rPr>
        <w:t>b. 4x50 m Serbest Kadın/Erkek</w:t>
      </w:r>
    </w:p>
    <w:p w14:paraId="62B5B949">
      <w:pPr>
        <w:spacing w:after="0" w:line="240" w:lineRule="auto"/>
        <w:rPr>
          <w:rFonts w:eastAsia="Times New Roman" w:cstheme="minorHAnsi"/>
          <w:color w:val="000000"/>
          <w:lang w:eastAsia="tr-TR"/>
        </w:rPr>
      </w:pPr>
    </w:p>
    <w:p w14:paraId="73A5CB1D">
      <w:pPr>
        <w:spacing w:after="0" w:line="240" w:lineRule="auto"/>
        <w:rPr>
          <w:rFonts w:eastAsia="Times New Roman" w:cstheme="minorHAnsi"/>
          <w:color w:val="000000"/>
          <w:lang w:eastAsia="tr-TR"/>
        </w:rPr>
      </w:pPr>
      <w:r>
        <w:rPr>
          <w:rFonts w:eastAsia="Times New Roman" w:cstheme="minorHAnsi"/>
          <w:color w:val="000000"/>
          <w:lang w:eastAsia="tr-TR"/>
        </w:rPr>
        <w:t xml:space="preserve">12. </w:t>
      </w:r>
      <w:r>
        <w:rPr>
          <w:rFonts w:eastAsia="Times New Roman" w:cstheme="minorHAnsi"/>
          <w:b/>
          <w:bCs/>
          <w:color w:val="000000"/>
          <w:u w:val="single"/>
          <w:lang w:eastAsia="tr-TR"/>
        </w:rPr>
        <w:t>Bir kulüp her yaş grubunda bir takımla bayrak yarışına katılabilir. Bu sınırın 10 yaşa da uygulanması önerilmiştir.</w:t>
      </w:r>
      <w:r>
        <w:rPr>
          <w:rFonts w:eastAsia="Times New Roman" w:cstheme="minorHAnsi"/>
          <w:color w:val="000000"/>
          <w:lang w:eastAsia="tr-TR"/>
        </w:rPr>
        <w:t xml:space="preserve"> Kadın/erkek ve bayrak türü bakımından uygulama organizasyonca açıklığa kavuşturulacaktır.</w:t>
      </w:r>
    </w:p>
    <w:p w14:paraId="2CDE4C09">
      <w:pPr>
        <w:autoSpaceDE w:val="0"/>
        <w:autoSpaceDN w:val="0"/>
        <w:adjustRightInd w:val="0"/>
        <w:spacing w:after="0" w:line="240" w:lineRule="auto"/>
        <w:jc w:val="both"/>
      </w:pPr>
    </w:p>
    <w:p w14:paraId="44434D23">
      <w:pPr>
        <w:autoSpaceDE w:val="0"/>
        <w:autoSpaceDN w:val="0"/>
        <w:adjustRightInd w:val="0"/>
        <w:spacing w:after="0" w:line="240" w:lineRule="auto"/>
        <w:jc w:val="both"/>
      </w:pPr>
      <w:r>
        <w:t>13. Bayrak başvuruları ilgili seans başlangıcından en geç 1 saat önce TYF Portal üzerinden yapılacaktır.</w:t>
      </w:r>
    </w:p>
    <w:p w14:paraId="207258C3">
      <w:pPr>
        <w:autoSpaceDE w:val="0"/>
        <w:autoSpaceDN w:val="0"/>
        <w:adjustRightInd w:val="0"/>
        <w:spacing w:after="160" w:line="240" w:lineRule="auto"/>
        <w:jc w:val="both"/>
      </w:pPr>
      <w:r>
        <w:t>14. 10 yaş için 4 × 50 m Karışık ve 4 × 50 m Serbest bayrak yarışları (Kadın/Erkek) yerel ilave olarak önerilmiştir.</w:t>
      </w:r>
    </w:p>
    <w:p w14:paraId="5DC3EAC2">
      <w:pPr>
        <w:autoSpaceDE w:val="0"/>
        <w:autoSpaceDN w:val="0"/>
        <w:adjustRightInd w:val="0"/>
        <w:spacing w:after="160" w:line="240" w:lineRule="auto"/>
        <w:jc w:val="both"/>
      </w:pPr>
      <w:r>
        <w:t>15. Isınmada havuza oturarak veya merdivenden girilecektir. Havuza giriş ve havuzun seans öncesinde boşaltılması en az iki hakem tarafından denetlenecektir.</w:t>
      </w:r>
    </w:p>
    <w:p w14:paraId="4011FDFA">
      <w:pPr>
        <w:autoSpaceDE w:val="0"/>
        <w:autoSpaceDN w:val="0"/>
        <w:adjustRightInd w:val="0"/>
        <w:spacing w:after="160" w:line="240" w:lineRule="auto"/>
        <w:jc w:val="both"/>
      </w:pPr>
      <w:r>
        <w:t>16. Beş kulvara uygun ısınma, tempo, çıkış ve dönüş dağılımı başhakem ve organizasyonca belirlenip ısınma öncesinde duyurulacaktır. Kaynak metnin on kulvarlı havuz düzeni doğrudan uygulanamaz.</w:t>
      </w:r>
    </w:p>
    <w:p w14:paraId="0D493012">
      <w:pPr>
        <w:autoSpaceDE w:val="0"/>
        <w:autoSpaceDN w:val="0"/>
        <w:adjustRightInd w:val="0"/>
        <w:spacing w:after="160" w:line="240" w:lineRule="auto"/>
        <w:jc w:val="both"/>
      </w:pPr>
      <w:r>
        <w:t>17. Seans saatleri il temsilciliğince belirlenecektir. Seremoni sporcu ve hakemlerin katılımıyla akşam seansından 15 dakika önce yapılacak şekilde önerilmiştir.</w:t>
      </w:r>
    </w:p>
    <w:p w14:paraId="4BC5EA9F">
      <w:pPr>
        <w:autoSpaceDE w:val="0"/>
        <w:autoSpaceDN w:val="0"/>
        <w:adjustRightInd w:val="0"/>
        <w:spacing w:after="160" w:line="240" w:lineRule="auto"/>
        <w:jc w:val="both"/>
      </w:pPr>
      <w:r>
        <w:t>18. TYF’nin yarışma programı, tarih, işleyiş ve reglaman üzerinde gerekli gördüğü değişiklikleri yapma yetkisi saklıdır.</w:t>
      </w:r>
    </w:p>
    <w:p w14:paraId="02C6A590">
      <w:pPr>
        <w:autoSpaceDE w:val="0"/>
        <w:autoSpaceDN w:val="0"/>
        <w:adjustRightInd w:val="0"/>
        <w:spacing w:after="160" w:line="240" w:lineRule="auto"/>
        <w:jc w:val="both"/>
      </w:pPr>
      <w:r>
        <w:t>YEREL UYARLAMA NOTLARI: 10 yaş ilavesi ve bu yaşa 9 yaşın branş/mesafe haklarının uygulanması; iki gün/dört seans yerine tek gün/iki seans; örnek dosyadaki yarış sırası; beş kulvarlı ısınma düzeni ve seremoninin akşam seansına alınması yerel önerilerdir. Yayımlanmadan önce yetkili mercilerce kesinleştirilmelidir.</w:t>
      </w:r>
    </w:p>
    <w:p w14:paraId="19CA49F3">
      <w:pPr>
        <w:autoSpaceDE w:val="0"/>
        <w:autoSpaceDN w:val="0"/>
        <w:adjustRightInd w:val="0"/>
        <w:spacing w:after="160" w:line="240" w:lineRule="auto"/>
        <w:jc w:val="both"/>
      </w:pPr>
      <w:r>
        <w:t>Seans süreleri ve dinlenme araları beş kulvardaki seri sayıları dikkate alınarak belirlenecektir. Programdaki bireysel yarışlardan en fazla üçü seçilebilir. İletişim: ………………………………</w:t>
      </w:r>
    </w:p>
    <w:p w14:paraId="75546EA5">
      <w:pPr>
        <w:pageBreakBefore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7-8-9-10 YAŞ YÜZME ŞENLİĞİ</w:t>
      </w:r>
    </w:p>
    <w:p w14:paraId="421E1141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(16 EKİM 2026)</w:t>
      </w:r>
    </w:p>
    <w:tbl>
      <w:tblPr>
        <w:tblStyle w:val="9"/>
        <w:tblW w:w="5585" w:type="dxa"/>
        <w:tblInd w:w="21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97"/>
        <w:gridCol w:w="1596"/>
        <w:gridCol w:w="559"/>
        <w:gridCol w:w="233"/>
      </w:tblGrid>
      <w:tr w14:paraId="1DB64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352" w:type="dxa"/>
            <w:gridSpan w:val="3"/>
            <w:shd w:val="clear" w:color="auto" w:fill="9BC2E6"/>
          </w:tcPr>
          <w:p w14:paraId="1688B997">
            <w:pPr>
              <w:pStyle w:val="10"/>
              <w:spacing w:before="9" w:line="330" w:lineRule="exact"/>
              <w:jc w:val="center"/>
              <w:rPr>
                <w:rFonts w:ascii="Carlito" w:hAnsi="Carlito"/>
                <w:b/>
                <w:sz w:val="28"/>
                <w:lang w:val="en-US"/>
              </w:rPr>
            </w:pPr>
            <w:bookmarkStart w:id="0" w:name="_Hlk180757227"/>
            <w:r>
              <w:rPr>
                <w:rFonts w:ascii="Carlito" w:hAnsi="Carlito"/>
                <w:b/>
                <w:sz w:val="28"/>
                <w:lang w:val="en-US"/>
              </w:rPr>
              <w:t>16 EKİM 2026</w:t>
            </w:r>
          </w:p>
        </w:tc>
        <w:tc>
          <w:tcPr>
            <w:tcW w:w="233" w:type="dxa"/>
            <w:vMerge w:val="restart"/>
            <w:tcBorders>
              <w:top w:val="nil"/>
              <w:bottom w:val="nil"/>
            </w:tcBorders>
          </w:tcPr>
          <w:p w14:paraId="16449A91">
            <w:pPr>
              <w:pStyle w:val="10"/>
              <w:spacing w:before="0" w:line="240" w:lineRule="auto"/>
              <w:ind w:left="0"/>
              <w:rPr>
                <w:rFonts w:ascii="Times New Roman"/>
                <w:sz w:val="28"/>
                <w:lang w:val="en-US"/>
              </w:rPr>
            </w:pPr>
          </w:p>
        </w:tc>
      </w:tr>
      <w:tr w14:paraId="31EA0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352" w:type="dxa"/>
            <w:gridSpan w:val="3"/>
            <w:shd w:val="clear" w:color="auto" w:fill="9BC2E6"/>
          </w:tcPr>
          <w:p w14:paraId="746D60E5">
            <w:pPr>
              <w:pStyle w:val="10"/>
              <w:spacing w:before="9" w:line="330" w:lineRule="exact"/>
              <w:jc w:val="center"/>
              <w:rPr>
                <w:rFonts w:ascii="Carlito" w:hAnsi="Carlito"/>
                <w:b/>
                <w:sz w:val="28"/>
                <w:lang w:val="en-US"/>
              </w:rPr>
            </w:pPr>
            <w:r>
              <w:rPr>
                <w:rFonts w:ascii="Carlito" w:hAnsi="Carlito"/>
                <w:b/>
                <w:sz w:val="28"/>
                <w:lang w:val="en-US"/>
              </w:rPr>
              <w:t>1. Gün Sabah Seansı / …………</w:t>
            </w:r>
          </w:p>
        </w:tc>
        <w:tc>
          <w:tcPr>
            <w:tcW w:w="233" w:type="dxa"/>
            <w:vMerge w:val="continue"/>
            <w:tcBorders>
              <w:top w:val="nil"/>
              <w:bottom w:val="nil"/>
            </w:tcBorders>
          </w:tcPr>
          <w:p w14:paraId="232B1EF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  <w:bookmarkEnd w:id="0"/>
      <w:tr w14:paraId="59863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3197" w:type="dxa"/>
          </w:tcPr>
          <w:p w14:paraId="7CB7C2C5">
            <w:pPr>
              <w:pStyle w:val="10"/>
              <w:spacing w:line="317" w:lineRule="exact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79CC7294">
            <w:pPr>
              <w:pStyle w:val="10"/>
              <w:spacing w:line="317" w:lineRule="exact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50M KELEBEK</w:t>
            </w:r>
          </w:p>
        </w:tc>
        <w:tc>
          <w:tcPr>
            <w:tcW w:w="1596" w:type="dxa"/>
          </w:tcPr>
          <w:p w14:paraId="75F1BB2E">
            <w:pPr>
              <w:pStyle w:val="10"/>
              <w:spacing w:line="317" w:lineRule="exact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3354A096">
            <w:pPr>
              <w:pStyle w:val="10"/>
              <w:spacing w:line="317" w:lineRule="exact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8-9-10 YAŞ</w:t>
            </w:r>
          </w:p>
        </w:tc>
        <w:tc>
          <w:tcPr>
            <w:tcW w:w="559" w:type="dxa"/>
          </w:tcPr>
          <w:p w14:paraId="76C12C74">
            <w:pPr>
              <w:pStyle w:val="10"/>
              <w:spacing w:line="317" w:lineRule="exact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50A1680B">
            <w:pPr>
              <w:pStyle w:val="10"/>
              <w:spacing w:line="317" w:lineRule="exact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vMerge w:val="continue"/>
            <w:tcBorders>
              <w:top w:val="nil"/>
              <w:bottom w:val="nil"/>
            </w:tcBorders>
          </w:tcPr>
          <w:p w14:paraId="5B2147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b/>
                <w:szCs w:val="18"/>
                <w:lang w:val="en-US"/>
              </w:rPr>
            </w:pPr>
          </w:p>
        </w:tc>
      </w:tr>
      <w:tr w14:paraId="357A6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3197" w:type="dxa"/>
          </w:tcPr>
          <w:p w14:paraId="3475CFB4">
            <w:pPr>
              <w:pStyle w:val="1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0CFA5B38">
            <w:pPr>
              <w:pStyle w:val="1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100M SERBEST</w:t>
            </w:r>
          </w:p>
        </w:tc>
        <w:tc>
          <w:tcPr>
            <w:tcW w:w="1596" w:type="dxa"/>
          </w:tcPr>
          <w:p w14:paraId="1AC834DF">
            <w:pPr>
              <w:pStyle w:val="1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7B8A2BFC">
            <w:pPr>
              <w:pStyle w:val="1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8-9-10 YAŞ</w:t>
            </w:r>
          </w:p>
        </w:tc>
        <w:tc>
          <w:tcPr>
            <w:tcW w:w="559" w:type="dxa"/>
          </w:tcPr>
          <w:p w14:paraId="6860037E">
            <w:pPr>
              <w:pStyle w:val="1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7EC66F09">
            <w:pPr>
              <w:pStyle w:val="1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vMerge w:val="continue"/>
            <w:tcBorders>
              <w:top w:val="nil"/>
              <w:bottom w:val="nil"/>
            </w:tcBorders>
          </w:tcPr>
          <w:p w14:paraId="1D9E9C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b/>
                <w:szCs w:val="18"/>
                <w:lang w:val="en-US"/>
              </w:rPr>
            </w:pPr>
          </w:p>
        </w:tc>
      </w:tr>
      <w:tr w14:paraId="01DC0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7C048B8F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3380E09A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100M KURBAĞALAMA</w:t>
            </w:r>
          </w:p>
        </w:tc>
        <w:tc>
          <w:tcPr>
            <w:tcW w:w="1596" w:type="dxa"/>
          </w:tcPr>
          <w:p w14:paraId="3FE20C22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7235519A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8-9-10 YAŞ</w:t>
            </w:r>
          </w:p>
        </w:tc>
        <w:tc>
          <w:tcPr>
            <w:tcW w:w="559" w:type="dxa"/>
          </w:tcPr>
          <w:p w14:paraId="41289EA0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0288831A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vMerge w:val="continue"/>
            <w:tcBorders>
              <w:top w:val="nil"/>
              <w:bottom w:val="nil"/>
            </w:tcBorders>
          </w:tcPr>
          <w:p w14:paraId="4A1A1D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b/>
                <w:szCs w:val="18"/>
                <w:lang w:val="en-US"/>
              </w:rPr>
            </w:pPr>
          </w:p>
        </w:tc>
      </w:tr>
      <w:tr w14:paraId="7D67E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00F3901C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71DA7A20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50 M SERBEST</w:t>
            </w:r>
          </w:p>
        </w:tc>
        <w:tc>
          <w:tcPr>
            <w:tcW w:w="1596" w:type="dxa"/>
          </w:tcPr>
          <w:p w14:paraId="608FF4A7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658C15F6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7-8-9-10 YAŞ</w:t>
            </w:r>
          </w:p>
        </w:tc>
        <w:tc>
          <w:tcPr>
            <w:tcW w:w="559" w:type="dxa"/>
          </w:tcPr>
          <w:p w14:paraId="7688693C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4A336458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vMerge w:val="continue"/>
            <w:tcBorders>
              <w:top w:val="nil"/>
              <w:bottom w:val="nil"/>
            </w:tcBorders>
          </w:tcPr>
          <w:p w14:paraId="309D6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b/>
                <w:szCs w:val="18"/>
                <w:lang w:val="en-US"/>
              </w:rPr>
            </w:pPr>
          </w:p>
        </w:tc>
      </w:tr>
      <w:tr w14:paraId="71677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7E5F0F32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4X50 M. KARIŞIK BAYRAK</w:t>
            </w:r>
          </w:p>
        </w:tc>
        <w:tc>
          <w:tcPr>
            <w:tcW w:w="1596" w:type="dxa"/>
          </w:tcPr>
          <w:p w14:paraId="1FD6DE43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8 YAŞ</w:t>
            </w:r>
          </w:p>
        </w:tc>
        <w:tc>
          <w:tcPr>
            <w:tcW w:w="559" w:type="dxa"/>
          </w:tcPr>
          <w:p w14:paraId="111975CD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tcBorders>
              <w:top w:val="nil"/>
              <w:bottom w:val="nil"/>
            </w:tcBorders>
          </w:tcPr>
          <w:p w14:paraId="18C8FB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b/>
                <w:szCs w:val="18"/>
                <w:lang w:val="en-US"/>
              </w:rPr>
            </w:pPr>
          </w:p>
        </w:tc>
      </w:tr>
      <w:tr w14:paraId="015BE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5704FA18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4X50 M. KARIŞIK BAYRAK</w:t>
            </w:r>
          </w:p>
        </w:tc>
        <w:tc>
          <w:tcPr>
            <w:tcW w:w="1596" w:type="dxa"/>
          </w:tcPr>
          <w:p w14:paraId="74FB5257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9 YAŞ</w:t>
            </w:r>
          </w:p>
        </w:tc>
        <w:tc>
          <w:tcPr>
            <w:tcW w:w="559" w:type="dxa"/>
          </w:tcPr>
          <w:p w14:paraId="6892DBD3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tcBorders>
              <w:top w:val="nil"/>
              <w:bottom w:val="nil"/>
            </w:tcBorders>
          </w:tcPr>
          <w:p w14:paraId="650810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b/>
                <w:szCs w:val="18"/>
                <w:lang w:val="en-US"/>
              </w:rPr>
            </w:pPr>
          </w:p>
        </w:tc>
      </w:tr>
      <w:tr w14:paraId="5C48B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0083B172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4X50 M. KARIŞIK BAYRAK</w:t>
            </w:r>
          </w:p>
        </w:tc>
        <w:tc>
          <w:tcPr>
            <w:tcW w:w="1596" w:type="dxa"/>
          </w:tcPr>
          <w:p w14:paraId="573B1570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10 YAŞ</w:t>
            </w:r>
          </w:p>
        </w:tc>
        <w:tc>
          <w:tcPr>
            <w:tcW w:w="559" w:type="dxa"/>
          </w:tcPr>
          <w:p w14:paraId="10B25E48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tcBorders>
              <w:top w:val="nil"/>
              <w:bottom w:val="nil"/>
            </w:tcBorders>
          </w:tcPr>
          <w:p w14:paraId="25D7A1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b/>
                <w:szCs w:val="18"/>
                <w:lang w:val="en-US"/>
              </w:rPr>
            </w:pPr>
          </w:p>
        </w:tc>
      </w:tr>
      <w:tr w14:paraId="1B3CB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5FAFE9EB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4X50 M. SERBEST BAYRAK</w:t>
            </w:r>
          </w:p>
        </w:tc>
        <w:tc>
          <w:tcPr>
            <w:tcW w:w="1596" w:type="dxa"/>
          </w:tcPr>
          <w:p w14:paraId="7AADB5E8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7 YAŞ</w:t>
            </w:r>
          </w:p>
        </w:tc>
        <w:tc>
          <w:tcPr>
            <w:tcW w:w="559" w:type="dxa"/>
          </w:tcPr>
          <w:p w14:paraId="752887CE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tcBorders>
              <w:top w:val="nil"/>
              <w:bottom w:val="nil"/>
            </w:tcBorders>
          </w:tcPr>
          <w:p w14:paraId="2EEED3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b/>
                <w:szCs w:val="18"/>
                <w:lang w:val="en-US"/>
              </w:rPr>
            </w:pPr>
          </w:p>
        </w:tc>
      </w:tr>
      <w:tr w14:paraId="28A6E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352" w:type="dxa"/>
            <w:gridSpan w:val="3"/>
            <w:shd w:val="clear" w:color="auto" w:fill="9BC2E6"/>
          </w:tcPr>
          <w:p w14:paraId="1F43413B">
            <w:pPr>
              <w:pStyle w:val="10"/>
              <w:spacing w:before="9" w:line="330" w:lineRule="exact"/>
              <w:jc w:val="center"/>
              <w:rPr>
                <w:rFonts w:ascii="Carlito" w:hAnsi="Carlito"/>
                <w:b/>
                <w:sz w:val="28"/>
                <w:lang w:val="en-US"/>
              </w:rPr>
            </w:pPr>
            <w:r>
              <w:rPr>
                <w:rFonts w:ascii="Carlito" w:hAnsi="Carlito"/>
                <w:b/>
                <w:sz w:val="28"/>
                <w:lang w:val="en-US"/>
              </w:rPr>
              <w:t>16 EKİM 2026</w:t>
            </w:r>
          </w:p>
        </w:tc>
        <w:tc>
          <w:tcPr>
            <w:tcW w:w="233" w:type="dxa"/>
            <w:vMerge w:val="restart"/>
            <w:tcBorders>
              <w:top w:val="nil"/>
              <w:bottom w:val="nil"/>
            </w:tcBorders>
          </w:tcPr>
          <w:p w14:paraId="722A4115">
            <w:pPr>
              <w:pStyle w:val="10"/>
              <w:spacing w:before="0" w:line="240" w:lineRule="auto"/>
              <w:ind w:left="0"/>
              <w:rPr>
                <w:rFonts w:ascii="Times New Roman"/>
                <w:sz w:val="28"/>
                <w:lang w:val="en-US"/>
              </w:rPr>
            </w:pPr>
          </w:p>
        </w:tc>
      </w:tr>
      <w:tr w14:paraId="12E92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352" w:type="dxa"/>
            <w:gridSpan w:val="3"/>
            <w:shd w:val="clear" w:color="auto" w:fill="9BC2E6"/>
          </w:tcPr>
          <w:p w14:paraId="25680F06">
            <w:pPr>
              <w:pStyle w:val="10"/>
              <w:spacing w:before="9" w:line="330" w:lineRule="exact"/>
              <w:jc w:val="center"/>
              <w:rPr>
                <w:rFonts w:ascii="Carlito" w:hAnsi="Carlito"/>
                <w:b/>
                <w:sz w:val="28"/>
                <w:lang w:val="en-US"/>
              </w:rPr>
            </w:pPr>
            <w:r>
              <w:rPr>
                <w:rFonts w:ascii="Carlito" w:hAnsi="Carlito"/>
                <w:b/>
                <w:sz w:val="28"/>
                <w:lang w:val="en-US"/>
              </w:rPr>
              <w:t>1. Gün Akşam Seansı / …………</w:t>
            </w:r>
          </w:p>
        </w:tc>
        <w:tc>
          <w:tcPr>
            <w:tcW w:w="233" w:type="dxa"/>
            <w:vMerge w:val="continue"/>
            <w:tcBorders>
              <w:top w:val="nil"/>
              <w:bottom w:val="nil"/>
            </w:tcBorders>
          </w:tcPr>
          <w:p w14:paraId="241522B0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  <w:tr w14:paraId="45012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3197" w:type="dxa"/>
          </w:tcPr>
          <w:p w14:paraId="1299A587">
            <w:pPr>
              <w:pStyle w:val="1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1495D67F">
            <w:pPr>
              <w:pStyle w:val="1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50M SIRTÜSTÜ</w:t>
            </w:r>
          </w:p>
        </w:tc>
        <w:tc>
          <w:tcPr>
            <w:tcW w:w="1596" w:type="dxa"/>
          </w:tcPr>
          <w:p w14:paraId="706DB4B5">
            <w:pPr>
              <w:pStyle w:val="1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53529257">
            <w:pPr>
              <w:pStyle w:val="1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7-8-9-10 YAŞ</w:t>
            </w:r>
          </w:p>
        </w:tc>
        <w:tc>
          <w:tcPr>
            <w:tcW w:w="559" w:type="dxa"/>
          </w:tcPr>
          <w:p w14:paraId="537D2766">
            <w:pPr>
              <w:pStyle w:val="1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21C4E308">
            <w:pPr>
              <w:pStyle w:val="1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vMerge w:val="continue"/>
            <w:tcBorders>
              <w:top w:val="nil"/>
              <w:bottom w:val="nil"/>
            </w:tcBorders>
          </w:tcPr>
          <w:p w14:paraId="19467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szCs w:val="18"/>
                <w:lang w:val="en-US"/>
              </w:rPr>
            </w:pPr>
          </w:p>
        </w:tc>
      </w:tr>
      <w:tr w14:paraId="2E5BB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587B3FD9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58F082FC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200M KARIŞIK</w:t>
            </w:r>
          </w:p>
        </w:tc>
        <w:tc>
          <w:tcPr>
            <w:tcW w:w="1596" w:type="dxa"/>
          </w:tcPr>
          <w:p w14:paraId="5AF50CAA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1DDDD152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9-10 YAŞ</w:t>
            </w:r>
          </w:p>
        </w:tc>
        <w:tc>
          <w:tcPr>
            <w:tcW w:w="559" w:type="dxa"/>
          </w:tcPr>
          <w:p w14:paraId="2E7C309D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  <w:p w14:paraId="61B3ED1C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vMerge w:val="continue"/>
            <w:tcBorders>
              <w:top w:val="nil"/>
              <w:bottom w:val="nil"/>
            </w:tcBorders>
          </w:tcPr>
          <w:p w14:paraId="4E9C3F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szCs w:val="18"/>
                <w:lang w:val="en-US"/>
              </w:rPr>
            </w:pPr>
          </w:p>
        </w:tc>
      </w:tr>
      <w:tr w14:paraId="67E9AE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0F24AEC2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50 M. KURBAĞALAMA</w:t>
            </w:r>
          </w:p>
        </w:tc>
        <w:tc>
          <w:tcPr>
            <w:tcW w:w="1596" w:type="dxa"/>
          </w:tcPr>
          <w:p w14:paraId="5791C54A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7-8-9-10 YAŞ</w:t>
            </w:r>
          </w:p>
          <w:p w14:paraId="0D510C11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</w:tc>
        <w:tc>
          <w:tcPr>
            <w:tcW w:w="559" w:type="dxa"/>
          </w:tcPr>
          <w:p w14:paraId="5A88EAB6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  <w:p w14:paraId="79489581">
            <w:pPr>
              <w:pStyle w:val="10"/>
              <w:spacing w:before="20"/>
              <w:ind w:right="64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</w:p>
        </w:tc>
        <w:tc>
          <w:tcPr>
            <w:tcW w:w="233" w:type="dxa"/>
            <w:vMerge w:val="continue"/>
            <w:tcBorders>
              <w:top w:val="nil"/>
              <w:bottom w:val="nil"/>
            </w:tcBorders>
          </w:tcPr>
          <w:p w14:paraId="709C71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szCs w:val="18"/>
                <w:lang w:val="en-US"/>
              </w:rPr>
            </w:pPr>
          </w:p>
        </w:tc>
      </w:tr>
      <w:tr w14:paraId="235C1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45B5F0A6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100 M. SIRTÜSTÜ</w:t>
            </w:r>
          </w:p>
        </w:tc>
        <w:tc>
          <w:tcPr>
            <w:tcW w:w="1596" w:type="dxa"/>
          </w:tcPr>
          <w:p w14:paraId="6FDDF8D4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8-9-10 YAŞ</w:t>
            </w:r>
          </w:p>
        </w:tc>
        <w:tc>
          <w:tcPr>
            <w:tcW w:w="559" w:type="dxa"/>
          </w:tcPr>
          <w:p w14:paraId="319FC5C4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tcBorders>
              <w:top w:val="nil"/>
              <w:bottom w:val="nil"/>
            </w:tcBorders>
          </w:tcPr>
          <w:p w14:paraId="5972C7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szCs w:val="18"/>
                <w:lang w:val="en-US"/>
              </w:rPr>
            </w:pPr>
          </w:p>
        </w:tc>
      </w:tr>
      <w:tr w14:paraId="3A466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52A18B78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4X50 M. SERBEST BAYRAK</w:t>
            </w:r>
          </w:p>
        </w:tc>
        <w:tc>
          <w:tcPr>
            <w:tcW w:w="1596" w:type="dxa"/>
          </w:tcPr>
          <w:p w14:paraId="1A70564F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8 YAŞ</w:t>
            </w:r>
          </w:p>
        </w:tc>
        <w:tc>
          <w:tcPr>
            <w:tcW w:w="559" w:type="dxa"/>
          </w:tcPr>
          <w:p w14:paraId="62ABD4C3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tcBorders>
              <w:top w:val="nil"/>
              <w:bottom w:val="nil"/>
            </w:tcBorders>
          </w:tcPr>
          <w:p w14:paraId="750E2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szCs w:val="18"/>
                <w:lang w:val="en-US"/>
              </w:rPr>
            </w:pPr>
          </w:p>
        </w:tc>
      </w:tr>
      <w:tr w14:paraId="351BC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093AAE6C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4X50 M. SERBEST BAYRAK</w:t>
            </w:r>
          </w:p>
        </w:tc>
        <w:tc>
          <w:tcPr>
            <w:tcW w:w="1596" w:type="dxa"/>
          </w:tcPr>
          <w:p w14:paraId="2B421B8F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9 YAŞ</w:t>
            </w:r>
          </w:p>
        </w:tc>
        <w:tc>
          <w:tcPr>
            <w:tcW w:w="559" w:type="dxa"/>
          </w:tcPr>
          <w:p w14:paraId="22280AE0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tcBorders>
              <w:top w:val="nil"/>
              <w:bottom w:val="nil"/>
            </w:tcBorders>
          </w:tcPr>
          <w:p w14:paraId="753609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szCs w:val="18"/>
                <w:lang w:val="en-US"/>
              </w:rPr>
            </w:pPr>
          </w:p>
        </w:tc>
      </w:tr>
      <w:tr w14:paraId="486FC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197" w:type="dxa"/>
          </w:tcPr>
          <w:p w14:paraId="6C3026E5">
            <w:pPr>
              <w:pStyle w:val="10"/>
              <w:spacing w:before="20"/>
              <w:ind w:left="69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4X50 M. SERBEST BAYRAK</w:t>
            </w:r>
          </w:p>
        </w:tc>
        <w:tc>
          <w:tcPr>
            <w:tcW w:w="1596" w:type="dxa"/>
          </w:tcPr>
          <w:p w14:paraId="0E5106AC">
            <w:pPr>
              <w:pStyle w:val="10"/>
              <w:spacing w:before="20"/>
              <w:ind w:left="68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10 YAŞ</w:t>
            </w:r>
          </w:p>
        </w:tc>
        <w:tc>
          <w:tcPr>
            <w:tcW w:w="559" w:type="dxa"/>
          </w:tcPr>
          <w:p w14:paraId="5579A21D">
            <w:pPr>
              <w:pStyle w:val="10"/>
              <w:spacing w:before="20"/>
              <w:ind w:right="64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US"/>
              </w:rPr>
              <w:t>B-E</w:t>
            </w:r>
          </w:p>
        </w:tc>
        <w:tc>
          <w:tcPr>
            <w:tcW w:w="233" w:type="dxa"/>
            <w:tcBorders>
              <w:top w:val="nil"/>
              <w:bottom w:val="nil"/>
            </w:tcBorders>
          </w:tcPr>
          <w:p w14:paraId="364D242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szCs w:val="18"/>
                <w:lang w:val="en-US"/>
              </w:rPr>
            </w:pPr>
          </w:p>
        </w:tc>
      </w:tr>
    </w:tbl>
    <w:p w14:paraId="440AAC97"/>
    <w:sectPr>
      <w:pgSz w:w="11906" w:h="16838"/>
      <w:pgMar w:top="993" w:right="849" w:bottom="993" w:left="99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A2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A2"/>
    <w:family w:val="swiss"/>
    <w:pitch w:val="default"/>
    <w:sig w:usb0="00000687" w:usb1="00000000" w:usb2="00000000" w:usb3="00000000" w:csb0="200000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  <w:font w:name="Carlito">
    <w:altName w:val="Arial"/>
    <w:panose1 w:val="020B0604020202020204"/>
    <w:charset w:val="00"/>
    <w:family w:val="swiss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CC1F05"/>
    <w:multiLevelType w:val="multilevel"/>
    <w:tmpl w:val="01CC1F0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6672261"/>
    <w:multiLevelType w:val="multilevel"/>
    <w:tmpl w:val="1667226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660522CD"/>
    <w:multiLevelType w:val="multilevel"/>
    <w:tmpl w:val="660522C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497"/>
    <w:rsid w:val="00000BFF"/>
    <w:rsid w:val="00021AC6"/>
    <w:rsid w:val="000247EE"/>
    <w:rsid w:val="00043566"/>
    <w:rsid w:val="0006193E"/>
    <w:rsid w:val="000808DA"/>
    <w:rsid w:val="000C5144"/>
    <w:rsid w:val="00100DE2"/>
    <w:rsid w:val="00140200"/>
    <w:rsid w:val="00145385"/>
    <w:rsid w:val="00197E30"/>
    <w:rsid w:val="001F5AB4"/>
    <w:rsid w:val="001F7800"/>
    <w:rsid w:val="002126F2"/>
    <w:rsid w:val="00292587"/>
    <w:rsid w:val="002C2D80"/>
    <w:rsid w:val="002C6085"/>
    <w:rsid w:val="002D1545"/>
    <w:rsid w:val="002D59E3"/>
    <w:rsid w:val="002E5B55"/>
    <w:rsid w:val="002E7208"/>
    <w:rsid w:val="00341C33"/>
    <w:rsid w:val="003B026B"/>
    <w:rsid w:val="003C0577"/>
    <w:rsid w:val="003F455B"/>
    <w:rsid w:val="003F46D2"/>
    <w:rsid w:val="003F5692"/>
    <w:rsid w:val="00423D75"/>
    <w:rsid w:val="0043703D"/>
    <w:rsid w:val="00441ACF"/>
    <w:rsid w:val="00447331"/>
    <w:rsid w:val="004954E4"/>
    <w:rsid w:val="004978FE"/>
    <w:rsid w:val="004A714F"/>
    <w:rsid w:val="004D5F46"/>
    <w:rsid w:val="004E2692"/>
    <w:rsid w:val="0053235D"/>
    <w:rsid w:val="00584FE3"/>
    <w:rsid w:val="00585C6F"/>
    <w:rsid w:val="005B377D"/>
    <w:rsid w:val="005D242B"/>
    <w:rsid w:val="005D4CC1"/>
    <w:rsid w:val="005F3A34"/>
    <w:rsid w:val="006550F5"/>
    <w:rsid w:val="006A559E"/>
    <w:rsid w:val="006A5FB8"/>
    <w:rsid w:val="006B7E4C"/>
    <w:rsid w:val="007000E3"/>
    <w:rsid w:val="00793783"/>
    <w:rsid w:val="007E0A2E"/>
    <w:rsid w:val="007E4509"/>
    <w:rsid w:val="00802C2C"/>
    <w:rsid w:val="00873AFD"/>
    <w:rsid w:val="008A6D30"/>
    <w:rsid w:val="008C508C"/>
    <w:rsid w:val="008F7AE1"/>
    <w:rsid w:val="00947F44"/>
    <w:rsid w:val="00995E5B"/>
    <w:rsid w:val="009B6E38"/>
    <w:rsid w:val="009E475D"/>
    <w:rsid w:val="009E4B4F"/>
    <w:rsid w:val="00A315D4"/>
    <w:rsid w:val="00A51B67"/>
    <w:rsid w:val="00A76D4B"/>
    <w:rsid w:val="00AD3EFF"/>
    <w:rsid w:val="00AD6C07"/>
    <w:rsid w:val="00AF4BBE"/>
    <w:rsid w:val="00B0101D"/>
    <w:rsid w:val="00B04497"/>
    <w:rsid w:val="00B304C8"/>
    <w:rsid w:val="00B32306"/>
    <w:rsid w:val="00BA5769"/>
    <w:rsid w:val="00BB0919"/>
    <w:rsid w:val="00BC027C"/>
    <w:rsid w:val="00BE071B"/>
    <w:rsid w:val="00C050B2"/>
    <w:rsid w:val="00C86B13"/>
    <w:rsid w:val="00CC1403"/>
    <w:rsid w:val="00CD55B1"/>
    <w:rsid w:val="00CE549A"/>
    <w:rsid w:val="00CE6C0E"/>
    <w:rsid w:val="00CF26E4"/>
    <w:rsid w:val="00D13D1A"/>
    <w:rsid w:val="00D15346"/>
    <w:rsid w:val="00D1733C"/>
    <w:rsid w:val="00D66CB4"/>
    <w:rsid w:val="00D76546"/>
    <w:rsid w:val="00D97A05"/>
    <w:rsid w:val="00DA1C76"/>
    <w:rsid w:val="00DB7786"/>
    <w:rsid w:val="00DF68DD"/>
    <w:rsid w:val="00E56C7F"/>
    <w:rsid w:val="00EF6337"/>
    <w:rsid w:val="00F02902"/>
    <w:rsid w:val="00F16FB5"/>
    <w:rsid w:val="00FA4021"/>
    <w:rsid w:val="00FD248B"/>
    <w:rsid w:val="184068E6"/>
    <w:rsid w:val="20AC61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unhideWhenUsed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Balon Metni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Table Normal1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Paragraph"/>
    <w:basedOn w:val="1"/>
    <w:qFormat/>
    <w:uiPriority w:val="1"/>
    <w:pPr>
      <w:widowControl w:val="0"/>
      <w:autoSpaceDE w:val="0"/>
      <w:autoSpaceDN w:val="0"/>
      <w:spacing w:before="22" w:after="0" w:line="320" w:lineRule="exact"/>
      <w:ind w:left="33"/>
    </w:pPr>
    <w:rPr>
      <w:rFonts w:ascii="Trebuchet MS" w:hAnsi="Trebuchet MS" w:eastAsia="Trebuchet MS" w:cs="Trebuchet MS"/>
    </w:rPr>
  </w:style>
  <w:style w:type="paragraph" w:customStyle="1" w:styleId="11">
    <w:name w:val="p1"/>
    <w:basedOn w:val="1"/>
    <w:qFormat/>
    <w:uiPriority w:val="0"/>
    <w:pPr>
      <w:spacing w:after="0" w:line="240" w:lineRule="auto"/>
    </w:pPr>
    <w:rPr>
      <w:rFonts w:ascii="Helvetica" w:hAnsi="Helvetica" w:eastAsia="Times New Roman" w:cs="Times New Roman"/>
      <w:color w:val="000000"/>
      <w:sz w:val="27"/>
      <w:szCs w:val="27"/>
      <w:lang w:eastAsia="tr-TR"/>
    </w:rPr>
  </w:style>
  <w:style w:type="character" w:customStyle="1" w:styleId="12">
    <w:name w:val="s1"/>
    <w:basedOn w:val="2"/>
    <w:qFormat/>
    <w:uiPriority w:val="0"/>
    <w:rPr>
      <w:rFonts w:hint="default" w:ascii="Arial" w:hAnsi="Arial" w:cs="Arial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3</Pages>
  <Words>596</Words>
  <Characters>3398</Characters>
  <Lines>28</Lines>
  <Paragraphs>7</Paragraphs>
  <TotalTime>9</TotalTime>
  <ScaleCrop>false</ScaleCrop>
  <LinksUpToDate>false</LinksUpToDate>
  <CharactersWithSpaces>3987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2026-10-09T11:54:00Z</dcterms:created>
  <dc:creator>user</dc:creator>
  <cp:lastModifiedBy>Muhsin KALINOGLU</cp:lastModifiedBy>
  <cp:lastPrinted>2020-02-11T11:23:00Z</cp:lastPrinted>
  <dcterms:modified xsi:type="dcterms:W3CDTF">2026-10-09T14:31:00Z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52997F145BDE4B3B93DB58475CB66CAA_13</vt:lpwstr>
  </property>
</Properties>
</file>