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6E74" w14:textId="77777777"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42F2668" wp14:editId="3FE1214C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91E1F" w14:textId="77777777" w:rsidR="009E30DA" w:rsidRDefault="009E30DA" w:rsidP="00F63814">
      <w:pPr>
        <w:pStyle w:val="Default"/>
        <w:jc w:val="center"/>
        <w:rPr>
          <w:szCs w:val="23"/>
        </w:rPr>
      </w:pPr>
    </w:p>
    <w:p w14:paraId="5EE57E20" w14:textId="77777777"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14:paraId="25247D00" w14:textId="77777777" w:rsidR="00F63814" w:rsidRPr="009E30DA" w:rsidRDefault="0017098D" w:rsidP="00F63814">
      <w:pPr>
        <w:pStyle w:val="Default"/>
        <w:jc w:val="center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  <w:b/>
          <w:sz w:val="22"/>
          <w:szCs w:val="20"/>
        </w:rPr>
        <w:t>TÜRKİYE YÜZME FEDERASYONU 11-12 YAŞ ULUSAL GELİŞİM LİGİ PROJESİ 1. VİZE VE 13+ YAŞ YARIŞLARI</w:t>
      </w:r>
      <w:r w:rsidRPr="0017098D">
        <w:rPr>
          <w:rFonts w:ascii="Times New Roman" w:hAnsi="Times New Roman" w:cs="Times New Roman"/>
          <w:sz w:val="22"/>
          <w:szCs w:val="20"/>
        </w:rPr>
        <w:t xml:space="preserve"> </w:t>
      </w:r>
      <w:r w:rsidR="00F85FCF" w:rsidRPr="009E30DA">
        <w:rPr>
          <w:rFonts w:ascii="Times New Roman" w:hAnsi="Times New Roman" w:cs="Times New Roman"/>
          <w:b/>
          <w:bCs/>
        </w:rPr>
        <w:t>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14:paraId="03DC27A5" w14:textId="77777777"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14:paraId="2FE992B9" w14:textId="77777777"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14:paraId="2EAE9C60" w14:textId="77777777"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14:paraId="7BB1C831" w14:textId="77777777"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14:paraId="6E59FE47" w14:textId="77777777"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14:paraId="0D7CDB03" w14:textId="77777777" w:rsidR="00F63814" w:rsidRPr="009E30DA" w:rsidRDefault="0017098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04-05/03/2023</w:t>
      </w:r>
    </w:p>
    <w:p w14:paraId="09EAC741" w14:textId="77777777"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14:paraId="0EEAAED4" w14:textId="77777777"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14:paraId="5C41C6EB" w14:textId="77777777"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17098D">
        <w:rPr>
          <w:rFonts w:ascii="Times New Roman" w:hAnsi="Times New Roman" w:cs="Times New Roman"/>
        </w:rPr>
        <w:t>11-12 VE 13</w:t>
      </w:r>
      <w:r w:rsidR="00FF4CFC">
        <w:rPr>
          <w:rFonts w:ascii="Times New Roman" w:hAnsi="Times New Roman" w:cs="Times New Roman"/>
        </w:rPr>
        <w:t xml:space="preserve">+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14:paraId="6278FF49" w14:textId="77777777"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14:paraId="56E66C29" w14:textId="2D51032C" w:rsidR="00F63814" w:rsidRPr="009E30DA" w:rsidRDefault="005E2829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17098D">
        <w:rPr>
          <w:rFonts w:ascii="Times New Roman" w:hAnsi="Times New Roman" w:cs="Times New Roman"/>
        </w:rPr>
        <w:t>/03/2023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>TYF portalı üzerinden online</w:t>
      </w:r>
      <w:r w:rsidR="00F63814" w:rsidRPr="009E30DA">
        <w:rPr>
          <w:rFonts w:ascii="Times New Roman" w:hAnsi="Times New Roman" w:cs="Times New Roman"/>
        </w:rPr>
        <w:t xml:space="preserve"> yapılacaktır.</w:t>
      </w:r>
    </w:p>
    <w:p w14:paraId="60D03629" w14:textId="77777777"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14:paraId="2EBAB7DC" w14:textId="77777777"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14:paraId="4C2C3B27" w14:textId="77777777"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14:paraId="57E624E7" w14:textId="77777777"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14:paraId="332294AD" w14:textId="77777777"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14:paraId="50AE73C2" w14:textId="77777777"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14:paraId="4F9BBB2F" w14:textId="77777777"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14:paraId="2468CE85" w14:textId="77777777" w:rsidR="00F63814" w:rsidRDefault="00F63814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14:paraId="63C792FD" w14:textId="77777777" w:rsidR="00F455E5" w:rsidRDefault="00F455E5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A5EE978" w14:textId="77777777" w:rsidR="00CA686D" w:rsidRPr="009E30DA" w:rsidRDefault="00CA686D" w:rsidP="00E2648B">
      <w:pPr>
        <w:pStyle w:val="Default"/>
        <w:jc w:val="both"/>
        <w:rPr>
          <w:rFonts w:ascii="Times New Roman" w:hAnsi="Times New Roman" w:cs="Times New Roman"/>
        </w:rPr>
      </w:pPr>
    </w:p>
    <w:p w14:paraId="262FA093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1. Seans başlama saatleri il temsilcileri tarafından belirlenecektir. </w:t>
      </w:r>
    </w:p>
    <w:p w14:paraId="0C2FE42C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2. Tesise girişler ilgili seans başlangıcından 120 dk. önce başlayacaktır. Havuza girişler ilgili seans başlangıcından 90 dk. önce başlayacaktır. </w:t>
      </w:r>
    </w:p>
    <w:p w14:paraId="24512B60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</w:t>
      </w:r>
      <w:r w:rsidRPr="00170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kulvarlı müsabaka havuzlarında 1. ve 6. kulvarlar çıkış ve dönüş, 2. ve 5</w:t>
      </w:r>
      <w:r w:rsidRPr="0017098D">
        <w:rPr>
          <w:rFonts w:ascii="Times New Roman" w:hAnsi="Times New Roman" w:cs="Times New Roman"/>
        </w:rPr>
        <w:t>. kulvarlar tempo kulvarı olarak kullanılacaktır. Diğer kulvarlar ısınma kulvarı olup suya girişler oturarak gerçekleştirilecektir.</w:t>
      </w:r>
    </w:p>
    <w:p w14:paraId="58F9CEFA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4. Isınmalar esnasında havuza girişler, oturarak yada merdiven aracılığı ile sağlanacaktır. </w:t>
      </w:r>
    </w:p>
    <w:p w14:paraId="02862324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>5. Müsabaka havuzu ilgili seans başlangıcından 15 dk. önce boşaltılacaktır.</w:t>
      </w:r>
    </w:p>
    <w:p w14:paraId="6EFED924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6. 3, 4 ve 5. Maddedeki hususlar en az 2 hakem tarafından denetlenecektir. </w:t>
      </w:r>
    </w:p>
    <w:p w14:paraId="41DD3BB5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7. Yarışmalarda baş üstü start uygulanacak olup anonslar seriler yüzülürken yapılacaktır. </w:t>
      </w:r>
    </w:p>
    <w:p w14:paraId="5F486272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8. Seriler hızlı dereceden yavaş dereceye doğru yaş grubuna göre yüzülecektir. </w:t>
      </w:r>
    </w:p>
    <w:p w14:paraId="76F5AB7E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9. Seremoni müsabakaların 1. Günü öğleden sonra seansı başlamadan 15 dk. önce hakemlerin katılımı ile gerçekleştirilecektir. </w:t>
      </w:r>
    </w:p>
    <w:p w14:paraId="49C0F92F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10. 1. Vize, 2. Vize müsabakalarına katılıp B1-B2-A1-A2-A3-A4 barajlarından en az 3 adet baraj geçen sporcu, grup müsabakasına katılım hakkı kazanmış olur. Grup müsabakasına katılabilmek için 1. Vize, 2. Vize yarışmalarından en az 1 tanesine katılmak zorunludur. </w:t>
      </w:r>
    </w:p>
    <w:p w14:paraId="0B245605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11. 1. Vize, 2. Vize, 3. Vize müsabakalarına katılıp B2-A1-A2-A3-A4 barajlarından en az 3 adet baraj geçen sporcu, bölge müsabakasına katılım hakkı kazanmış olur. Bölge müsabakasına katılabilmek için 1. Vize, 2. Vize, 3. Vize yarışmalarından en az 1 tanesine katılmak zorunludur. </w:t>
      </w:r>
    </w:p>
    <w:p w14:paraId="0C04BE68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12. İller belirtilen tarih aralıklarının her birinin içerisinde en az 1 adet vize müsabakası düzenlemek zorunda olup, tercih dahilinde daha fazla vize müsabakası düzenleyebilirler. </w:t>
      </w:r>
    </w:p>
    <w:p w14:paraId="2D09654A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lastRenderedPageBreak/>
        <w:t xml:space="preserve">13. Grup müsabakasına katılabilmek için baraj geçerlilik tarihleri içerisinde TYF Portal da onaylı olan diğer müsabakalarda yüzülen derecelerin geçerli sayılabilmesi için 1. Vize, 2. Vize yarışmalarından en az 1 tanesine katılmak zorunludur. Mazeret kabul edilmeyecektir. </w:t>
      </w:r>
    </w:p>
    <w:p w14:paraId="5C7F82A0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14. Bölge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 </w:t>
      </w:r>
    </w:p>
    <w:p w14:paraId="22C31D8D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15. 200m Kelebek yarışı, bölge ve final müsabakalarında yüzüleceğinden dolayı, final müsabakası katılım şartları içerisinde yer alan A1, A2, A3, A4 barajları mevcuttur. </w:t>
      </w:r>
    </w:p>
    <w:p w14:paraId="32517381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16. 11-12 yaş grubunda, sporcular kendi illeri dışındaki vize yarışmalarına da katılabilirler. </w:t>
      </w:r>
    </w:p>
    <w:p w14:paraId="79C8E810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17. Vize yarışmalarında bayrak yarışları il temsilcilikleri tarafından tercihen (Grup Müsabakası, Bölge Müsabakası ve Türkiye Şampiyonası için resmi derece girişi yapabilmek amacıyla) eklenebilir. </w:t>
      </w:r>
    </w:p>
    <w:p w14:paraId="2B7BA39A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>18. Vize yarışmalarında ödüllendirme yapılmayacaktır.</w:t>
      </w:r>
    </w:p>
    <w:p w14:paraId="4140131A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19. İl temsilcilikleri sporcu katılım sayılarına göre 2 günlük, 3 günlük veya 4 günlük programı kullanabilirler. </w:t>
      </w:r>
    </w:p>
    <w:p w14:paraId="5229A336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20. İl temsilcilikleri branş ve mesafelerde değişiklik yapmamak koşulu ile program ve günler üzerinde değişiklik yapma hakkına sahiptir. </w:t>
      </w:r>
    </w:p>
    <w:p w14:paraId="2267357F" w14:textId="77777777"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21. İl temsilcileri Grup Müsabakası, Bölge Müsabakası ve Türkiye Finaline ait son bildirim tarihlerine bağlı kalmak koşulu ile vize tarihlerinde değişiklik yapma hakkına sahiptir </w:t>
      </w:r>
    </w:p>
    <w:p w14:paraId="6C7C0BAC" w14:textId="77777777" w:rsidR="008152BE" w:rsidRPr="0017098D" w:rsidRDefault="0017098D" w:rsidP="0017098D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17098D">
        <w:rPr>
          <w:rFonts w:ascii="Times New Roman" w:hAnsi="Times New Roman" w:cs="Times New Roman"/>
        </w:rPr>
        <w:t>22. Türkiye Yüzme Federasyonu gerekli gördüğü durumlarda yarışma programı, tarih, işleyiş ve reglamanında her türlü değişikliği yapma hakkına sahiptir.</w:t>
      </w:r>
    </w:p>
    <w:p w14:paraId="6DD8AAB6" w14:textId="77777777"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14:paraId="2C19F13E" w14:textId="77777777"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14:paraId="7A48AB5D" w14:textId="77777777"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>Müsabakadaki itirazlar dilekçe ve 750 tl itiraz bedeli ile müsabaka baş hakemine yapılacaktır.</w:t>
      </w:r>
    </w:p>
    <w:p w14:paraId="50E318CD" w14:textId="77777777"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14:paraId="333B60CB" w14:textId="77777777"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14:paraId="07FD09F1" w14:textId="77777777"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14:paraId="11730CE3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05C22BFF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051E8CB7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0008E901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70DF7864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481A9AE7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3FB559DF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2B45A491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29C71F60" w14:textId="77777777"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14:paraId="570B7167" w14:textId="77777777"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lastRenderedPageBreak/>
        <w:t>MÜSABAKA PROGRAMI</w:t>
      </w:r>
    </w:p>
    <w:p w14:paraId="6D0A59DA" w14:textId="77777777"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564" w:type="dxa"/>
        <w:jc w:val="center"/>
        <w:tblLook w:val="04A0" w:firstRow="1" w:lastRow="0" w:firstColumn="1" w:lastColumn="0" w:noHBand="0" w:noVBand="1"/>
      </w:tblPr>
      <w:tblGrid>
        <w:gridCol w:w="735"/>
        <w:gridCol w:w="2222"/>
        <w:gridCol w:w="2312"/>
        <w:gridCol w:w="2110"/>
        <w:gridCol w:w="2185"/>
      </w:tblGrid>
      <w:tr w:rsidR="006670B5" w:rsidRPr="00D238BC" w14:paraId="026E7E14" w14:textId="77777777" w:rsidTr="00DB0BB4">
        <w:trPr>
          <w:trHeight w:val="695"/>
          <w:jc w:val="center"/>
        </w:trPr>
        <w:tc>
          <w:tcPr>
            <w:tcW w:w="735" w:type="dxa"/>
            <w:shd w:val="clear" w:color="auto" w:fill="auto"/>
          </w:tcPr>
          <w:p w14:paraId="4125ED71" w14:textId="77777777"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6712DB98" w14:textId="77777777"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14:paraId="597F445D" w14:textId="77777777"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17098D" w:rsidRPr="00D238BC" w14:paraId="3C075D96" w14:textId="77777777" w:rsidTr="00C74D4E">
        <w:trPr>
          <w:trHeight w:hRule="exact" w:val="792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63E77405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15ACAD8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4A7F2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404BC2D6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E5001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49CFFC0C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52F5A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0F6651E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1E613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33426E5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2C4D751" w14:textId="77777777" w:rsidR="0017098D" w:rsidRPr="002D436B" w:rsidRDefault="0017098D" w:rsidP="00170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484F3C6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185" w:type="dxa"/>
            <w:shd w:val="clear" w:color="auto" w:fill="auto"/>
          </w:tcPr>
          <w:p w14:paraId="2B88D95C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6F707DFB" w14:textId="77777777" w:rsidTr="00C74D4E">
        <w:trPr>
          <w:trHeight w:hRule="exact" w:val="790"/>
          <w:jc w:val="center"/>
        </w:trPr>
        <w:tc>
          <w:tcPr>
            <w:tcW w:w="735" w:type="dxa"/>
            <w:vMerge/>
            <w:shd w:val="clear" w:color="auto" w:fill="auto"/>
          </w:tcPr>
          <w:p w14:paraId="019E220E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A8D2F68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312" w:type="dxa"/>
            <w:shd w:val="clear" w:color="auto" w:fill="auto"/>
          </w:tcPr>
          <w:p w14:paraId="056064BB" w14:textId="77777777"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E04FE89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185" w:type="dxa"/>
            <w:shd w:val="clear" w:color="auto" w:fill="auto"/>
          </w:tcPr>
          <w:p w14:paraId="00A5B07E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14D9AE2D" w14:textId="77777777" w:rsidTr="00DB0BB4">
        <w:trPr>
          <w:trHeight w:hRule="exact" w:val="788"/>
          <w:jc w:val="center"/>
        </w:trPr>
        <w:tc>
          <w:tcPr>
            <w:tcW w:w="735" w:type="dxa"/>
            <w:vMerge/>
            <w:shd w:val="clear" w:color="auto" w:fill="auto"/>
          </w:tcPr>
          <w:p w14:paraId="499DE678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99F5858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312" w:type="dxa"/>
            <w:shd w:val="clear" w:color="auto" w:fill="auto"/>
          </w:tcPr>
          <w:p w14:paraId="010CFE24" w14:textId="77777777"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A7E5A35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185" w:type="dxa"/>
            <w:shd w:val="clear" w:color="auto" w:fill="auto"/>
          </w:tcPr>
          <w:p w14:paraId="0C5786C3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299D737E" w14:textId="77777777" w:rsidTr="00DB0BB4">
        <w:trPr>
          <w:trHeight w:hRule="exact" w:val="786"/>
          <w:jc w:val="center"/>
        </w:trPr>
        <w:tc>
          <w:tcPr>
            <w:tcW w:w="735" w:type="dxa"/>
            <w:vMerge/>
            <w:shd w:val="clear" w:color="auto" w:fill="auto"/>
          </w:tcPr>
          <w:p w14:paraId="7DFBA4D3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9EF207F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312" w:type="dxa"/>
            <w:shd w:val="clear" w:color="auto" w:fill="auto"/>
          </w:tcPr>
          <w:p w14:paraId="25BE8D11" w14:textId="77777777"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A36925B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185" w:type="dxa"/>
            <w:shd w:val="clear" w:color="auto" w:fill="auto"/>
          </w:tcPr>
          <w:p w14:paraId="3A9963FB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2FA0721C" w14:textId="77777777" w:rsidTr="00DB0BB4">
        <w:trPr>
          <w:trHeight w:hRule="exact" w:val="784"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14:paraId="1864846A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3388F9A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312" w:type="dxa"/>
            <w:shd w:val="clear" w:color="auto" w:fill="auto"/>
          </w:tcPr>
          <w:p w14:paraId="0BE9F086" w14:textId="77777777"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8BCF589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185" w:type="dxa"/>
            <w:shd w:val="clear" w:color="auto" w:fill="auto"/>
          </w:tcPr>
          <w:p w14:paraId="74244CBA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4D6CB7E6" w14:textId="77777777" w:rsidTr="00DB0BB4">
        <w:trPr>
          <w:trHeight w:hRule="exact" w:val="851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39465D6F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B7B4D2E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CC018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2F721F27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1EB1E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14:paraId="5845B078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FCBE1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1B8D39E0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216A0" w14:textId="77777777"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95AC035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312" w:type="dxa"/>
            <w:shd w:val="clear" w:color="auto" w:fill="auto"/>
          </w:tcPr>
          <w:p w14:paraId="398C810E" w14:textId="77777777"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E3FBAB8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185" w:type="dxa"/>
            <w:shd w:val="clear" w:color="auto" w:fill="auto"/>
          </w:tcPr>
          <w:p w14:paraId="4DEB0D5E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1955376F" w14:textId="77777777" w:rsidTr="00DB0BB4">
        <w:trPr>
          <w:trHeight w:hRule="exact" w:val="662"/>
          <w:jc w:val="center"/>
        </w:trPr>
        <w:tc>
          <w:tcPr>
            <w:tcW w:w="735" w:type="dxa"/>
            <w:vMerge/>
            <w:shd w:val="clear" w:color="auto" w:fill="auto"/>
          </w:tcPr>
          <w:p w14:paraId="5ED7C9D8" w14:textId="77777777"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76754C3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312" w:type="dxa"/>
            <w:shd w:val="clear" w:color="auto" w:fill="auto"/>
          </w:tcPr>
          <w:p w14:paraId="722B88E4" w14:textId="77777777"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B2F7AAF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185" w:type="dxa"/>
            <w:shd w:val="clear" w:color="auto" w:fill="auto"/>
          </w:tcPr>
          <w:p w14:paraId="378235C2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58FC9A15" w14:textId="77777777" w:rsidTr="00DB0BB4">
        <w:trPr>
          <w:trHeight w:hRule="exact" w:val="714"/>
          <w:jc w:val="center"/>
        </w:trPr>
        <w:tc>
          <w:tcPr>
            <w:tcW w:w="735" w:type="dxa"/>
            <w:vMerge/>
            <w:shd w:val="clear" w:color="auto" w:fill="auto"/>
          </w:tcPr>
          <w:p w14:paraId="753C5CA3" w14:textId="77777777"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7BAC5B6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312" w:type="dxa"/>
            <w:shd w:val="clear" w:color="auto" w:fill="auto"/>
          </w:tcPr>
          <w:p w14:paraId="433FB18E" w14:textId="77777777"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D8B77A3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185" w:type="dxa"/>
            <w:shd w:val="clear" w:color="auto" w:fill="auto"/>
          </w:tcPr>
          <w:p w14:paraId="6A79AD5C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14:paraId="51CFA877" w14:textId="77777777" w:rsidTr="00C74D4E">
        <w:trPr>
          <w:trHeight w:hRule="exact" w:val="851"/>
          <w:jc w:val="center"/>
        </w:trPr>
        <w:tc>
          <w:tcPr>
            <w:tcW w:w="735" w:type="dxa"/>
            <w:vMerge/>
            <w:shd w:val="clear" w:color="auto" w:fill="auto"/>
          </w:tcPr>
          <w:p w14:paraId="6DAFF48A" w14:textId="77777777"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24534F7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312" w:type="dxa"/>
            <w:shd w:val="clear" w:color="auto" w:fill="auto"/>
          </w:tcPr>
          <w:p w14:paraId="040DB1B0" w14:textId="77777777"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C666B21" w14:textId="77777777"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185" w:type="dxa"/>
            <w:shd w:val="clear" w:color="auto" w:fill="auto"/>
          </w:tcPr>
          <w:p w14:paraId="2028A1B0" w14:textId="77777777"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</w:tbl>
    <w:p w14:paraId="267EBAAB" w14:textId="77777777" w:rsidR="001F4960" w:rsidRDefault="001F4960" w:rsidP="00282AA4">
      <w:pPr>
        <w:rPr>
          <w:b/>
          <w:sz w:val="28"/>
        </w:rPr>
      </w:pPr>
    </w:p>
    <w:p w14:paraId="66CBF900" w14:textId="77777777" w:rsidR="001F4960" w:rsidRDefault="001F4960" w:rsidP="00282AA4">
      <w:pPr>
        <w:rPr>
          <w:b/>
          <w:sz w:val="28"/>
        </w:rPr>
      </w:pPr>
    </w:p>
    <w:p w14:paraId="3A1C6EC2" w14:textId="77777777" w:rsidR="0017098D" w:rsidRDefault="0017098D" w:rsidP="00282AA4">
      <w:pPr>
        <w:rPr>
          <w:b/>
          <w:sz w:val="28"/>
        </w:rPr>
      </w:pPr>
    </w:p>
    <w:p w14:paraId="6FD1E8AF" w14:textId="77777777" w:rsidR="0017098D" w:rsidRDefault="0017098D" w:rsidP="00282AA4">
      <w:pPr>
        <w:rPr>
          <w:b/>
          <w:sz w:val="28"/>
        </w:rPr>
      </w:pPr>
    </w:p>
    <w:p w14:paraId="62D8641A" w14:textId="77777777" w:rsidR="0017098D" w:rsidRDefault="0017098D" w:rsidP="00282AA4">
      <w:pPr>
        <w:rPr>
          <w:b/>
          <w:sz w:val="28"/>
        </w:rPr>
      </w:pPr>
    </w:p>
    <w:p w14:paraId="22853441" w14:textId="77777777" w:rsidR="0017098D" w:rsidRDefault="0017098D" w:rsidP="00282AA4">
      <w:pPr>
        <w:rPr>
          <w:b/>
          <w:sz w:val="28"/>
        </w:rPr>
      </w:pPr>
    </w:p>
    <w:p w14:paraId="6B327049" w14:textId="77777777" w:rsidR="0017098D" w:rsidRDefault="0017098D" w:rsidP="00282AA4">
      <w:pPr>
        <w:rPr>
          <w:b/>
          <w:sz w:val="28"/>
        </w:rPr>
      </w:pPr>
    </w:p>
    <w:p w14:paraId="090A9616" w14:textId="77777777" w:rsidR="0017098D" w:rsidRDefault="0017098D" w:rsidP="00282AA4">
      <w:pPr>
        <w:rPr>
          <w:b/>
          <w:sz w:val="28"/>
        </w:rPr>
      </w:pPr>
    </w:p>
    <w:p w14:paraId="762C7D51" w14:textId="77777777" w:rsidR="0017098D" w:rsidRDefault="0017098D" w:rsidP="00282AA4">
      <w:pPr>
        <w:rPr>
          <w:b/>
          <w:sz w:val="28"/>
        </w:rPr>
      </w:pPr>
    </w:p>
    <w:p w14:paraId="23D07687" w14:textId="77777777" w:rsidR="0017098D" w:rsidRDefault="0017098D" w:rsidP="00282AA4">
      <w:pPr>
        <w:rPr>
          <w:b/>
          <w:sz w:val="28"/>
        </w:rPr>
      </w:pPr>
    </w:p>
    <w:p w14:paraId="0F5FD451" w14:textId="77777777" w:rsidR="0017098D" w:rsidRDefault="0017098D" w:rsidP="00282AA4">
      <w:pPr>
        <w:rPr>
          <w:b/>
          <w:sz w:val="28"/>
        </w:rPr>
      </w:pPr>
    </w:p>
    <w:p w14:paraId="6A60CE89" w14:textId="77777777" w:rsidR="0017098D" w:rsidRDefault="00A62B75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 wp14:anchorId="3AC73F52" wp14:editId="08D4F70C">
            <wp:extent cx="5780599" cy="4302870"/>
            <wp:effectExtent l="0" t="0" r="0" b="2540"/>
            <wp:docPr id="1" name="Resim 1" descr="C:\Users\user\Desktop\11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YAŞ 25Lİ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86" cy="43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56EE" w14:textId="77777777" w:rsidR="00A62B75" w:rsidRDefault="00A62B75" w:rsidP="00282AA4">
      <w:pPr>
        <w:rPr>
          <w:b/>
          <w:sz w:val="28"/>
        </w:rPr>
      </w:pPr>
    </w:p>
    <w:p w14:paraId="1F73B74A" w14:textId="77777777" w:rsidR="00A62B75" w:rsidRDefault="00A62B75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 wp14:anchorId="6D163B0F" wp14:editId="08E49508">
            <wp:extent cx="5661329" cy="3580772"/>
            <wp:effectExtent l="0" t="0" r="0" b="635"/>
            <wp:docPr id="2" name="Resim 2" descr="C:\Users\user\Desktop\12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 YAŞ 25Lİ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5" cy="35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48A8" w14:textId="77777777"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9231">
    <w:abstractNumId w:val="1"/>
  </w:num>
  <w:num w:numId="2" w16cid:durableId="806776367">
    <w:abstractNumId w:val="0"/>
  </w:num>
  <w:num w:numId="3" w16cid:durableId="124588918">
    <w:abstractNumId w:val="3"/>
  </w:num>
  <w:num w:numId="4" w16cid:durableId="1272202999">
    <w:abstractNumId w:val="2"/>
  </w:num>
  <w:num w:numId="5" w16cid:durableId="687415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F7F"/>
    <w:rsid w:val="000437BF"/>
    <w:rsid w:val="000C0F7F"/>
    <w:rsid w:val="00110885"/>
    <w:rsid w:val="0017098D"/>
    <w:rsid w:val="001F4960"/>
    <w:rsid w:val="0021251B"/>
    <w:rsid w:val="00282AA4"/>
    <w:rsid w:val="002D436B"/>
    <w:rsid w:val="003A42CB"/>
    <w:rsid w:val="00592314"/>
    <w:rsid w:val="005B65BB"/>
    <w:rsid w:val="005E2829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A62B75"/>
    <w:rsid w:val="00B06E05"/>
    <w:rsid w:val="00B3089C"/>
    <w:rsid w:val="00B33E70"/>
    <w:rsid w:val="00B36D1C"/>
    <w:rsid w:val="00B3799C"/>
    <w:rsid w:val="00B628C2"/>
    <w:rsid w:val="00BB5BCE"/>
    <w:rsid w:val="00BB5C4C"/>
    <w:rsid w:val="00BC116A"/>
    <w:rsid w:val="00C7577E"/>
    <w:rsid w:val="00C92AA0"/>
    <w:rsid w:val="00CA686D"/>
    <w:rsid w:val="00D03FCF"/>
    <w:rsid w:val="00D4384A"/>
    <w:rsid w:val="00D872F8"/>
    <w:rsid w:val="00DA6624"/>
    <w:rsid w:val="00DA6721"/>
    <w:rsid w:val="00DB0BB4"/>
    <w:rsid w:val="00DD0ACB"/>
    <w:rsid w:val="00DE7D81"/>
    <w:rsid w:val="00E2648B"/>
    <w:rsid w:val="00E545B7"/>
    <w:rsid w:val="00E75EE5"/>
    <w:rsid w:val="00ED23E2"/>
    <w:rsid w:val="00F455E5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242"/>
  <w15:docId w15:val="{DDF72349-726B-48F4-8365-9C7AEB4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C655-5C30-4E16-AD20-186569A8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egemen çınar</cp:lastModifiedBy>
  <cp:revision>3</cp:revision>
  <cp:lastPrinted>2022-12-17T06:31:00Z</cp:lastPrinted>
  <dcterms:created xsi:type="dcterms:W3CDTF">2023-02-27T11:51:00Z</dcterms:created>
  <dcterms:modified xsi:type="dcterms:W3CDTF">2023-02-28T05:33:00Z</dcterms:modified>
</cp:coreProperties>
</file>