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79" w:rsidRPr="000B68D9" w:rsidRDefault="00354979" w:rsidP="00354979">
      <w:pPr>
        <w:rPr>
          <w:b/>
          <w:color w:val="000000" w:themeColor="text1"/>
          <w:sz w:val="24"/>
          <w:szCs w:val="24"/>
        </w:rPr>
      </w:pPr>
      <w:r w:rsidRPr="000B68D9">
        <w:rPr>
          <w:b/>
          <w:color w:val="000000" w:themeColor="text1"/>
          <w:sz w:val="24"/>
          <w:szCs w:val="24"/>
        </w:rPr>
        <w:t xml:space="preserve">OKUL SPOR FAALİYETLERİ </w:t>
      </w:r>
      <w:proofErr w:type="gramStart"/>
      <w:r w:rsidR="00421167">
        <w:rPr>
          <w:b/>
          <w:color w:val="000000" w:themeColor="text1"/>
          <w:sz w:val="24"/>
          <w:szCs w:val="24"/>
        </w:rPr>
        <w:t xml:space="preserve">YILDIZLAR </w:t>
      </w:r>
      <w:r w:rsidRPr="000B68D9">
        <w:rPr>
          <w:b/>
          <w:color w:val="000000" w:themeColor="text1"/>
          <w:sz w:val="24"/>
          <w:szCs w:val="24"/>
        </w:rPr>
        <w:t xml:space="preserve"> YÜZ</w:t>
      </w:r>
      <w:r w:rsidR="00421167">
        <w:rPr>
          <w:b/>
          <w:color w:val="000000" w:themeColor="text1"/>
          <w:sz w:val="24"/>
          <w:szCs w:val="24"/>
        </w:rPr>
        <w:t>ME</w:t>
      </w:r>
      <w:proofErr w:type="gramEnd"/>
      <w:r w:rsidR="00421167">
        <w:rPr>
          <w:b/>
          <w:color w:val="000000" w:themeColor="text1"/>
          <w:sz w:val="24"/>
          <w:szCs w:val="24"/>
        </w:rPr>
        <w:t xml:space="preserve"> MÜSAB</w:t>
      </w:r>
      <w:r w:rsidR="0038421F">
        <w:rPr>
          <w:b/>
          <w:color w:val="000000" w:themeColor="text1"/>
          <w:sz w:val="24"/>
          <w:szCs w:val="24"/>
        </w:rPr>
        <w:t>A</w:t>
      </w:r>
      <w:r w:rsidR="00421167">
        <w:rPr>
          <w:b/>
          <w:color w:val="000000" w:themeColor="text1"/>
          <w:sz w:val="24"/>
          <w:szCs w:val="24"/>
        </w:rPr>
        <w:t>KASI  YARIŞMA REGLEMANI</w:t>
      </w:r>
    </w:p>
    <w:p w:rsidR="00354979" w:rsidRDefault="00354979" w:rsidP="00354979">
      <w:r w:rsidRPr="000B68D9">
        <w:rPr>
          <w:color w:val="FF0000"/>
        </w:rPr>
        <w:t xml:space="preserve">Müsabaka </w:t>
      </w:r>
      <w:proofErr w:type="gramStart"/>
      <w:r w:rsidRPr="000B68D9">
        <w:rPr>
          <w:color w:val="FF0000"/>
        </w:rPr>
        <w:t>Yeri :</w:t>
      </w:r>
      <w:r>
        <w:t xml:space="preserve"> RİZE</w:t>
      </w:r>
      <w:proofErr w:type="gramEnd"/>
      <w:r>
        <w:t xml:space="preserve"> OLİMPİK YÜZME HAVUZU</w:t>
      </w:r>
    </w:p>
    <w:p w:rsidR="00354979" w:rsidRDefault="00354979" w:rsidP="00354979">
      <w:r w:rsidRPr="000B68D9">
        <w:rPr>
          <w:color w:val="FF0000"/>
        </w:rPr>
        <w:t xml:space="preserve">Müsabaka </w:t>
      </w:r>
      <w:proofErr w:type="gramStart"/>
      <w:r w:rsidRPr="000B68D9">
        <w:rPr>
          <w:color w:val="FF0000"/>
        </w:rPr>
        <w:t>Tarihi :</w:t>
      </w:r>
      <w:r w:rsidR="004334FA">
        <w:t xml:space="preserve"> </w:t>
      </w:r>
      <w:r w:rsidR="00421167">
        <w:t>10</w:t>
      </w:r>
      <w:proofErr w:type="gramEnd"/>
      <w:r w:rsidR="004334FA">
        <w:t>-11</w:t>
      </w:r>
      <w:r w:rsidR="00421167">
        <w:t xml:space="preserve">  OCAK  2024</w:t>
      </w:r>
    </w:p>
    <w:p w:rsidR="00354979" w:rsidRPr="007C33CC" w:rsidRDefault="00354979" w:rsidP="00354979">
      <w:r w:rsidRPr="000B68D9">
        <w:rPr>
          <w:color w:val="FF0000"/>
        </w:rPr>
        <w:t xml:space="preserve">Müsabaka Son Başvuru </w:t>
      </w:r>
      <w:proofErr w:type="gramStart"/>
      <w:r w:rsidRPr="000B68D9">
        <w:rPr>
          <w:color w:val="FF0000"/>
        </w:rPr>
        <w:t xml:space="preserve">Tarihi </w:t>
      </w:r>
      <w:r w:rsidRPr="007C33CC">
        <w:t>:</w:t>
      </w:r>
      <w:r w:rsidR="00D477E1">
        <w:t xml:space="preserve"> </w:t>
      </w:r>
      <w:r w:rsidR="004334FA">
        <w:t>8</w:t>
      </w:r>
      <w:proofErr w:type="gramEnd"/>
      <w:r w:rsidR="004334FA">
        <w:t xml:space="preserve"> </w:t>
      </w:r>
      <w:r w:rsidR="00421167">
        <w:t>OCAK</w:t>
      </w:r>
      <w:r>
        <w:t xml:space="preserve"> </w:t>
      </w:r>
      <w:r w:rsidR="00421167">
        <w:t xml:space="preserve"> 2024</w:t>
      </w:r>
      <w:r w:rsidR="004334FA">
        <w:t>(PAZARTESİ</w:t>
      </w:r>
      <w:r>
        <w:t xml:space="preserve">) </w:t>
      </w:r>
      <w:r w:rsidR="004334FA">
        <w:t xml:space="preserve"> SAAT: 17.00</w:t>
      </w:r>
    </w:p>
    <w:p w:rsidR="00354979" w:rsidRDefault="00354979" w:rsidP="00354979">
      <w:r w:rsidRPr="000B68D9">
        <w:rPr>
          <w:color w:val="FF0000"/>
        </w:rPr>
        <w:t xml:space="preserve">Müsabaka </w:t>
      </w:r>
      <w:proofErr w:type="gramStart"/>
      <w:r w:rsidRPr="000B68D9">
        <w:rPr>
          <w:color w:val="FF0000"/>
        </w:rPr>
        <w:t>Saati :</w:t>
      </w:r>
      <w:r>
        <w:t xml:space="preserve"> SABAH</w:t>
      </w:r>
      <w:proofErr w:type="gramEnd"/>
      <w:r>
        <w:t xml:space="preserve"> SEANSI 10:00, </w:t>
      </w:r>
    </w:p>
    <w:p w:rsidR="00354979" w:rsidRDefault="00354979" w:rsidP="00354979">
      <w:r>
        <w:t xml:space="preserve">              </w:t>
      </w:r>
      <w:r w:rsidR="00C5515E">
        <w:t xml:space="preserve">                 AKŞAM SEANSI </w:t>
      </w:r>
      <w:proofErr w:type="gramStart"/>
      <w:r w:rsidR="00C5515E">
        <w:t>15</w:t>
      </w:r>
      <w:r>
        <w:t>:00</w:t>
      </w:r>
      <w:proofErr w:type="gramEnd"/>
      <w:r>
        <w:t xml:space="preserve"> </w:t>
      </w:r>
    </w:p>
    <w:p w:rsidR="00354979" w:rsidRDefault="00354979" w:rsidP="00354979">
      <w:r w:rsidRPr="000B68D9">
        <w:rPr>
          <w:color w:val="FF0000"/>
        </w:rPr>
        <w:t xml:space="preserve">Katılım </w:t>
      </w:r>
      <w:proofErr w:type="gramStart"/>
      <w:r w:rsidRPr="000B68D9">
        <w:rPr>
          <w:color w:val="FF0000"/>
        </w:rPr>
        <w:t>Yaşı :</w:t>
      </w:r>
      <w:r>
        <w:t xml:space="preserve"> </w:t>
      </w:r>
      <w:r w:rsidR="00421167">
        <w:t>01</w:t>
      </w:r>
      <w:proofErr w:type="gramEnd"/>
      <w:r w:rsidR="00421167">
        <w:t>.09.2009 2010-2011 /  12-13</w:t>
      </w:r>
      <w:r>
        <w:t xml:space="preserve"> YAŞ  (Bayan- Erkek )</w:t>
      </w:r>
    </w:p>
    <w:p w:rsidR="00354979" w:rsidRDefault="00354979" w:rsidP="00354979">
      <w:r w:rsidRPr="000B68D9">
        <w:rPr>
          <w:color w:val="FF0000"/>
        </w:rPr>
        <w:t>Müsabaka Toplantı :</w:t>
      </w:r>
      <w:r w:rsidR="00B47340">
        <w:t xml:space="preserve">   10</w:t>
      </w:r>
      <w:r w:rsidR="00421167">
        <w:t xml:space="preserve"> OCAK  2024  SAAT  09</w:t>
      </w:r>
      <w:r>
        <w:t xml:space="preserve">:00 </w:t>
      </w:r>
    </w:p>
    <w:p w:rsidR="00354979" w:rsidRDefault="00354979" w:rsidP="00354979">
      <w:r w:rsidRPr="000B68D9">
        <w:rPr>
          <w:color w:val="FF0000"/>
        </w:rPr>
        <w:t xml:space="preserve">Toplantı </w:t>
      </w:r>
      <w:proofErr w:type="gramStart"/>
      <w:r w:rsidRPr="000B68D9">
        <w:rPr>
          <w:color w:val="FF0000"/>
        </w:rPr>
        <w:t>Yeri :</w:t>
      </w:r>
      <w:r>
        <w:t xml:space="preserve"> YÜZME</w:t>
      </w:r>
      <w:proofErr w:type="gramEnd"/>
      <w:r>
        <w:t xml:space="preserve"> HAVUZU TOPLANTI SALONU. </w:t>
      </w:r>
    </w:p>
    <w:p w:rsidR="00354979" w:rsidRDefault="00354979" w:rsidP="00354979">
      <w:proofErr w:type="gramStart"/>
      <w:r w:rsidRPr="000B68D9">
        <w:rPr>
          <w:b/>
          <w:color w:val="FF0000"/>
        </w:rPr>
        <w:t>NOT :</w:t>
      </w:r>
      <w:r>
        <w:t xml:space="preserve"> TEKNİK</w:t>
      </w:r>
      <w:proofErr w:type="gramEnd"/>
      <w:r>
        <w:t xml:space="preserve"> TOPLANTIDA ALINAN KARARLAR GEÇERLİDİR. </w:t>
      </w:r>
    </w:p>
    <w:p w:rsidR="00354979" w:rsidRPr="000B68D9" w:rsidRDefault="00354979" w:rsidP="00354979">
      <w:pPr>
        <w:rPr>
          <w:b/>
          <w:color w:val="C00000"/>
        </w:rPr>
      </w:pPr>
      <w:r w:rsidRPr="000B68D9">
        <w:rPr>
          <w:b/>
          <w:color w:val="C00000"/>
        </w:rPr>
        <w:t xml:space="preserve">MÜSABAKA </w:t>
      </w:r>
      <w:proofErr w:type="gramStart"/>
      <w:r w:rsidRPr="000B68D9">
        <w:rPr>
          <w:b/>
          <w:color w:val="C00000"/>
        </w:rPr>
        <w:t>KURALLARI :</w:t>
      </w:r>
      <w:proofErr w:type="gramEnd"/>
      <w:r w:rsidRPr="000B68D9">
        <w:rPr>
          <w:b/>
          <w:color w:val="C00000"/>
        </w:rPr>
        <w:t xml:space="preserve"> </w:t>
      </w:r>
    </w:p>
    <w:p w:rsidR="00354979" w:rsidRDefault="00354979" w:rsidP="00354979">
      <w:pPr>
        <w:pStyle w:val="ListeParagraf"/>
        <w:numPr>
          <w:ilvl w:val="0"/>
          <w:numId w:val="1"/>
        </w:numPr>
      </w:pPr>
      <w:r>
        <w:t xml:space="preserve">Türkiye Yüzme Federasyonu Müsabaka Genel Talimatları geçerlidir. </w:t>
      </w:r>
    </w:p>
    <w:p w:rsidR="00E0203A" w:rsidRDefault="00FA311C" w:rsidP="00354979">
      <w:pPr>
        <w:pStyle w:val="ListeParagraf"/>
        <w:numPr>
          <w:ilvl w:val="0"/>
          <w:numId w:val="1"/>
        </w:numPr>
      </w:pPr>
      <w:r>
        <w:t xml:space="preserve">Liste bildirimleri </w:t>
      </w:r>
      <w:proofErr w:type="spellStart"/>
      <w:r>
        <w:t>portal</w:t>
      </w:r>
      <w:proofErr w:type="spellEnd"/>
      <w:r>
        <w:t>.</w:t>
      </w:r>
      <w:proofErr w:type="spellStart"/>
      <w:r>
        <w:t>tyf</w:t>
      </w:r>
      <w:proofErr w:type="spellEnd"/>
      <w:r>
        <w:t>.gov.tr adresinden okul ve öğretmenlere tanımlı kullanıcı adı şifreleri ile giriş yapılara</w:t>
      </w:r>
      <w:r w:rsidR="00E0203A">
        <w:t xml:space="preserve">k başvurular tamamlanacaktır. </w:t>
      </w:r>
    </w:p>
    <w:p w:rsidR="00E0203A" w:rsidRDefault="00FA311C" w:rsidP="00354979">
      <w:pPr>
        <w:pStyle w:val="ListeParagraf"/>
        <w:numPr>
          <w:ilvl w:val="0"/>
          <w:numId w:val="1"/>
        </w:numPr>
      </w:pPr>
      <w:r>
        <w:t xml:space="preserve"> Bayrak yarışı katılım </w:t>
      </w:r>
      <w:proofErr w:type="gramStart"/>
      <w:r>
        <w:t>başvuruları , müsabakaların</w:t>
      </w:r>
      <w:proofErr w:type="gramEnd"/>
      <w:r>
        <w:t xml:space="preserve"> ilgili seans başlangıç saatinden 1 saat önce hakem sekret</w:t>
      </w:r>
      <w:r w:rsidR="00E0203A">
        <w:t xml:space="preserve">aryasına teslim edilecektir . </w:t>
      </w:r>
    </w:p>
    <w:p w:rsidR="00E0203A" w:rsidRDefault="00FA311C" w:rsidP="00354979">
      <w:pPr>
        <w:pStyle w:val="ListeParagraf"/>
        <w:numPr>
          <w:ilvl w:val="0"/>
          <w:numId w:val="1"/>
        </w:numPr>
      </w:pPr>
      <w:r>
        <w:t xml:space="preserve"> Mahalli, Grup ve Türkiye Birinciliği yarışmalarında tüm Branş ve mesafeler doğrudan final olarak yüzülecektir. Tüm kategori ve aşamadaki yarışlarda seriler hızlıdan yavaşa doğru oluştu</w:t>
      </w:r>
      <w:r w:rsidR="00E0203A">
        <w:t xml:space="preserve">rulacaktır. </w:t>
      </w:r>
    </w:p>
    <w:p w:rsidR="00E0203A" w:rsidRDefault="00FA311C" w:rsidP="00354979">
      <w:pPr>
        <w:pStyle w:val="ListeParagraf"/>
        <w:numPr>
          <w:ilvl w:val="0"/>
          <w:numId w:val="1"/>
        </w:numPr>
      </w:pPr>
      <w:r>
        <w:t xml:space="preserve">Minikler (B), Minikler (A) kategorilerinin yarışmaları Mahalli olarak yapılacağından Tertip Komiteleri yarışma programında değişiklik yapabilirler. Tertip Komitelerinin kararına bağlı olarak Minikler (B), Minikler (A) kategorilerinin yarışmaları aynı program </w:t>
      </w:r>
      <w:proofErr w:type="gramStart"/>
      <w:r>
        <w:t>dahilinde</w:t>
      </w:r>
      <w:proofErr w:type="gramEnd"/>
      <w:r>
        <w:t xml:space="preserve"> ve/ve</w:t>
      </w:r>
      <w:r w:rsidR="00E0203A">
        <w:t xml:space="preserve">ya aynı günlerde yapılabilir. </w:t>
      </w:r>
    </w:p>
    <w:p w:rsidR="00E0203A" w:rsidRDefault="00FA311C" w:rsidP="00354979">
      <w:pPr>
        <w:pStyle w:val="ListeParagraf"/>
        <w:numPr>
          <w:ilvl w:val="0"/>
          <w:numId w:val="1"/>
        </w:numPr>
      </w:pPr>
      <w:r>
        <w:t xml:space="preserve"> Mahalli yarışmalara takım halinde katılan okullar tecrübe kazanmasını istedikleri öğrenci sporcularını yarışmalara tasnif dışı olarak </w:t>
      </w:r>
      <w:proofErr w:type="gramStart"/>
      <w:r>
        <w:t>dahil</w:t>
      </w:r>
      <w:proofErr w:type="gramEnd"/>
      <w:r>
        <w:t xml:space="preserve"> edebilirler. Bu öğrenci sporcular sıralamaya ve ödüllendirmeye </w:t>
      </w:r>
      <w:proofErr w:type="gramStart"/>
      <w:r>
        <w:t>dahil</w:t>
      </w:r>
      <w:proofErr w:type="gramEnd"/>
      <w:r>
        <w:t xml:space="preserve"> edilmeyecek bir üst aşamadaki yarışmalara ferdi olarak çağrılmayacaktır. Takım adına veya tasnif dışı olarak yarışacak öğrenci sporcuların listesinin </w:t>
      </w:r>
      <w:proofErr w:type="spellStart"/>
      <w:r>
        <w:t>tyf</w:t>
      </w:r>
      <w:proofErr w:type="spellEnd"/>
      <w:r>
        <w:t xml:space="preserve"> </w:t>
      </w:r>
      <w:proofErr w:type="spellStart"/>
      <w:r>
        <w:t>portal</w:t>
      </w:r>
      <w:proofErr w:type="spellEnd"/>
      <w:r>
        <w:t xml:space="preserve"> sistemi ve teknik toplantı</w:t>
      </w:r>
      <w:r w:rsidR="00E0203A">
        <w:t xml:space="preserve">da ibraz edilmesi zorunludur. </w:t>
      </w:r>
    </w:p>
    <w:p w:rsidR="00E0203A" w:rsidRDefault="00FA311C" w:rsidP="00354979">
      <w:pPr>
        <w:pStyle w:val="ListeParagraf"/>
        <w:numPr>
          <w:ilvl w:val="0"/>
          <w:numId w:val="1"/>
        </w:numPr>
      </w:pPr>
      <w:r>
        <w:t xml:space="preserve"> </w:t>
      </w:r>
      <w:proofErr w:type="gramStart"/>
      <w:r>
        <w:t xml:space="preserve">Minikler (B), Minikler (A) kategorisinde her öğrenci sporcu yarışmalar boyunca seans veya güne bakılmaksızın en az 1 (bir) yarışmaya girmek zorunda olup en fazla 2023-2024 Eğitim ve Öğretim Yılı Okul Spor Faaliyetleri Yüzme Spor Dalı Uygulama Esasları Spor Hizmetleri Genel Müdürlüğü’nün 12.09.2023 tarih ve 5596327 sayılı oluru ile yayımlanmıştır. </w:t>
      </w:r>
      <w:proofErr w:type="gramEnd"/>
      <w:r>
        <w:t>3 (üç) yarışmaya katılabi</w:t>
      </w:r>
      <w:r w:rsidR="00E0203A">
        <w:t xml:space="preserve">lir. (Bayrak yarışları hariç) </w:t>
      </w:r>
    </w:p>
    <w:p w:rsidR="00E0203A" w:rsidRDefault="00FA311C" w:rsidP="00354979">
      <w:pPr>
        <w:pStyle w:val="ListeParagraf"/>
        <w:numPr>
          <w:ilvl w:val="0"/>
          <w:numId w:val="1"/>
        </w:numPr>
      </w:pPr>
      <w:r>
        <w:t xml:space="preserve"> Küçükler, Yıldızlar ve Gençler kategorisinde her öğrenci sporcu yarışmalar boyunca seans veya güne bakılmaksızın en az 2 (iki) yarışmaya girmek zorunda olup en fazla 4 (dört) yarışmaya katılab</w:t>
      </w:r>
      <w:r w:rsidR="00E0203A">
        <w:t xml:space="preserve">ilir.(Bayrak yarışları hariç) </w:t>
      </w:r>
    </w:p>
    <w:p w:rsidR="00E0203A" w:rsidRDefault="00FA311C" w:rsidP="00354979">
      <w:pPr>
        <w:pStyle w:val="ListeParagraf"/>
        <w:numPr>
          <w:ilvl w:val="0"/>
          <w:numId w:val="1"/>
        </w:numPr>
      </w:pPr>
      <w:r>
        <w:t xml:space="preserve"> Mahalli, Grup ve Türkiye Birinciliği yarışmalarında Minikler (B), Minikler (A) kategorisinde Mahalli müsabakalar olduğu için 1 takım 1 mesafede istediği kadar öğrenci sporcu </w:t>
      </w:r>
      <w:r>
        <w:lastRenderedPageBreak/>
        <w:t xml:space="preserve">yarıştırabilir bu öğrenci sporcuların en iyi puan alan 2 öğrenci sporcu puanlamaya </w:t>
      </w:r>
      <w:proofErr w:type="gramStart"/>
      <w:r>
        <w:t>dahil</w:t>
      </w:r>
      <w:proofErr w:type="gramEnd"/>
      <w:r>
        <w:t xml:space="preserve"> edilir. Küçükler, Yıldızlar ve Gençler kategorilerinde 1 takım 1 mesafede en çok 3 öğrenci sporcu yarıştırabilir ve bu öğrenci sporcular en iyi puan alan 2 öğrenci spo</w:t>
      </w:r>
      <w:r w:rsidR="00E0203A">
        <w:t xml:space="preserve">rcu puanlamaya </w:t>
      </w:r>
      <w:proofErr w:type="gramStart"/>
      <w:r w:rsidR="00E0203A">
        <w:t>dahil</w:t>
      </w:r>
      <w:proofErr w:type="gramEnd"/>
      <w:r w:rsidR="00E0203A">
        <w:t xml:space="preserve"> edilir. </w:t>
      </w:r>
    </w:p>
    <w:p w:rsidR="00E0203A" w:rsidRDefault="00FA311C" w:rsidP="00354979">
      <w:pPr>
        <w:pStyle w:val="ListeParagraf"/>
        <w:numPr>
          <w:ilvl w:val="0"/>
          <w:numId w:val="1"/>
        </w:numPr>
      </w:pPr>
      <w:r>
        <w:t xml:space="preserve">Minikler (B), Minikler (A), Küçükler, Yıldızlar ve Gençler kategorilerinde yarışmalara katılan tüm öğrenci sporculara FIN puan cetveline göre puan verilir. 10. Mahalli yarışmalar sonrasında Grup ve Türkiye Birinciliği yarışmasına katılma hakkı elde eden okul takımlarında yer alan öğrenci sporculardan birinin veya birkaçının yarışmalar öncesinde İl Tertip Komitesine sunulan ve kabul edilen evraklarla yarışmalara katılamayacağı onaylanır ise Mahalli yarışmalara katılmış diğer öğrenci sporculardan </w:t>
      </w:r>
      <w:r w:rsidR="00E0203A">
        <w:t xml:space="preserve">takım sayısı tamamlanabilir. </w:t>
      </w:r>
    </w:p>
    <w:p w:rsidR="00E0203A" w:rsidRDefault="00FA311C" w:rsidP="00354979">
      <w:pPr>
        <w:pStyle w:val="ListeParagraf"/>
        <w:numPr>
          <w:ilvl w:val="0"/>
          <w:numId w:val="1"/>
        </w:numPr>
      </w:pPr>
      <w:r>
        <w:t xml:space="preserve"> 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 katılabilirler. Grup Yarışmaların da ve Türkiye Birinciliği yarışmalarında tasnif dışı y</w:t>
      </w:r>
      <w:r w:rsidR="00E0203A">
        <w:t xml:space="preserve">arışma kabul edilmeyecektir. </w:t>
      </w:r>
    </w:p>
    <w:p w:rsidR="00E0203A" w:rsidRDefault="00FA311C" w:rsidP="00354979">
      <w:pPr>
        <w:pStyle w:val="ListeParagraf"/>
        <w:numPr>
          <w:ilvl w:val="0"/>
          <w:numId w:val="1"/>
        </w:numPr>
      </w:pPr>
      <w:r>
        <w:t xml:space="preserve"> Grup yarışmalarına takım olarak çağırılan okullar yarışmalara herhangi bir koşuldan ötürü (sağlık, izin vb. nedenlerle) takım olarak katılamayacaklar ise bu takımın öğrenci sporcuları bir alt aşamadaki yarışmalarda katıldıkları ve 1. ‘</w:t>
      </w:r>
      <w:proofErr w:type="spellStart"/>
      <w:r>
        <w:t>lik</w:t>
      </w:r>
      <w:proofErr w:type="spellEnd"/>
      <w:r>
        <w:t xml:space="preserve"> (birincilik) elde ettikleri stil ve mesafelerde ferdi olarak yarışmalara katılabilirler. Türkiye Birinciliği yarışmalarına takım olarak çağırılan okullar yarışmalara herhangi bir koşuldan ötürü (sağlık, izin vb. nedenlerle) takım olarak katılamayacaklar ise bu takımın öğrenci sporcuları bir alt aşamadaki yarışmalarda katıldıkları ve derece (ilk dört) elde ettikleri stil ve mesafelerde ferdi olarak</w:t>
      </w:r>
      <w:r w:rsidR="00E0203A">
        <w:t xml:space="preserve"> yarışmalara katılabilirler. </w:t>
      </w:r>
    </w:p>
    <w:p w:rsidR="00E0203A" w:rsidRDefault="00FA311C" w:rsidP="00354979">
      <w:pPr>
        <w:pStyle w:val="ListeParagraf"/>
        <w:numPr>
          <w:ilvl w:val="0"/>
          <w:numId w:val="1"/>
        </w:numPr>
      </w:pPr>
      <w:r>
        <w:t xml:space="preserve"> Küçükler, Yıldızlar ve Gençler kategorilerinde ferdi öğrenci sporcular bir üst aşamadaki yarışmalarda, bir alt aşamadaki yarışmalarda 1. (birinci) elde ettikleri stil ve mesafede yarışmak zorundadır. Takımlarda yer alan öğrenci sporcular ise bir üst aşamadaki yarışmalarda, bir alt aşamadaki yarışmalarda yüzdükleri stil ve mesafelerinde dışında yarıştırılabilir. Ancak bu stil ve mesafelerin yarışmalar öncesinde Spor Hizmetleri Genel Müdürlüğünce yayımlanan başvuru formuna işlenerek ilan edilen tarihe kadar gönderilmesi zorunludur. Bu şekilde başvurusunu gerçekleştirmeyen takımlarda yer alan öğrenci sporcular bir alt aşamadaki yarışmalarda yüzdükleri stil ve me</w:t>
      </w:r>
      <w:r w:rsidR="00E0203A">
        <w:t xml:space="preserve">safelerde yarıştırılacaktır. </w:t>
      </w:r>
    </w:p>
    <w:p w:rsidR="00E0203A" w:rsidRDefault="00FA311C" w:rsidP="00354979">
      <w:pPr>
        <w:pStyle w:val="ListeParagraf"/>
        <w:numPr>
          <w:ilvl w:val="0"/>
          <w:numId w:val="1"/>
        </w:numPr>
      </w:pPr>
      <w:r>
        <w:t xml:space="preserve"> Beş yarışma merkezinde ilk dört sırayı elde eden kız ve erkek okul takımları Türkiye Birinciliği yarışmalarına k</w:t>
      </w:r>
      <w:r w:rsidR="00E0203A">
        <w:t xml:space="preserve">atılma hakkı elde edecektir. </w:t>
      </w:r>
    </w:p>
    <w:p w:rsidR="00FA311C" w:rsidRDefault="00FA311C" w:rsidP="00354979">
      <w:pPr>
        <w:pStyle w:val="ListeParagraf"/>
        <w:numPr>
          <w:ilvl w:val="0"/>
          <w:numId w:val="1"/>
        </w:numPr>
      </w:pPr>
      <w:r>
        <w:t xml:space="preserve"> Türkiye Birinciliği yarışmasına katılma hakkı elde eden okul takımlarında yer alan öğrenci sporcuların dışında, her yarışma merkezinde yarışma programında yer alan stil ve mesafelerde ferdi final sıralamasında ilk dört içerisinde yer alan öğrenci sporcular Türkiye Birinciliği yarışmasına katılma hakkı elde edecektir.</w:t>
      </w:r>
    </w:p>
    <w:p w:rsidR="00E0203A" w:rsidRPr="00E0203A" w:rsidRDefault="00E0203A" w:rsidP="00507B4D">
      <w:pPr>
        <w:rPr>
          <w:b/>
          <w:color w:val="FF0000"/>
          <w:sz w:val="28"/>
          <w:szCs w:val="28"/>
        </w:rPr>
      </w:pPr>
      <w:r w:rsidRPr="00E0203A">
        <w:rPr>
          <w:b/>
          <w:color w:val="FF0000"/>
          <w:sz w:val="28"/>
          <w:szCs w:val="28"/>
        </w:rPr>
        <w:t>Ödüller</w:t>
      </w:r>
    </w:p>
    <w:p w:rsidR="00E0203A" w:rsidRDefault="00E0203A" w:rsidP="00507B4D">
      <w:r>
        <w:t xml:space="preserve"> 1</w:t>
      </w:r>
      <w:r w:rsidRPr="00E0203A">
        <w:rPr>
          <w:b/>
        </w:rPr>
        <w:t>) Mahalli ve Türkiye Birinciliği yarışmalarında;</w:t>
      </w:r>
      <w:r>
        <w:t xml:space="preserve"> </w:t>
      </w:r>
    </w:p>
    <w:p w:rsidR="00E0203A" w:rsidRDefault="00E0203A" w:rsidP="00507B4D">
      <w:r>
        <w:t xml:space="preserve">a) Takım sıralamasında; İlk dört dereceyi elde eden okul takımlarına kupa ve başarı belgesi, </w:t>
      </w:r>
    </w:p>
    <w:p w:rsidR="00E0203A" w:rsidRDefault="00E0203A" w:rsidP="00507B4D">
      <w:r>
        <w:t xml:space="preserve">b) Takım sıralamasında; İlk dört dereceyi elde eden okulların öğrenci sporcularına madalya ve başarı belgesi, </w:t>
      </w:r>
    </w:p>
    <w:p w:rsidR="00E0203A" w:rsidRDefault="00E0203A" w:rsidP="00507B4D">
      <w:r>
        <w:lastRenderedPageBreak/>
        <w:t xml:space="preserve">c) Ferdi sıralamada İlk dört dereceyi elde eden ferdi öğrenci sporculara madalya ve başarı belgesi verilir. </w:t>
      </w:r>
    </w:p>
    <w:p w:rsidR="00E0203A" w:rsidRPr="00E0203A" w:rsidRDefault="00E0203A" w:rsidP="00507B4D">
      <w:pPr>
        <w:rPr>
          <w:b/>
        </w:rPr>
      </w:pPr>
      <w:r w:rsidRPr="00E0203A">
        <w:rPr>
          <w:b/>
        </w:rPr>
        <w:t xml:space="preserve">2) Grup Yarışmalarında; </w:t>
      </w:r>
    </w:p>
    <w:p w:rsidR="00E0203A" w:rsidRDefault="00E0203A" w:rsidP="00507B4D">
      <w:r>
        <w:t>a) Takım sıralamasında; bir üst aşamadaki yarışmalara katılma hakkı elde eden okulların öğrenci sporcularına madalya ve başarı belgesi,</w:t>
      </w:r>
    </w:p>
    <w:p w:rsidR="00E0203A" w:rsidRDefault="00E0203A" w:rsidP="00354979">
      <w:r>
        <w:t>b) Ferdi sıralamada ilk dört dereceyi elde eden ferdi öğrenci sporculara madalya ve başarı belgesi verilir</w:t>
      </w:r>
    </w:p>
    <w:p w:rsidR="00E0203A" w:rsidRPr="00E0203A" w:rsidRDefault="00E0203A" w:rsidP="00354979"/>
    <w:p w:rsidR="00354979" w:rsidRDefault="00793B0B" w:rsidP="00354979">
      <w:pPr>
        <w:rPr>
          <w:b/>
          <w:color w:val="C00000"/>
        </w:rPr>
      </w:pPr>
      <w:proofErr w:type="gramStart"/>
      <w:r>
        <w:rPr>
          <w:b/>
          <w:color w:val="C00000"/>
        </w:rPr>
        <w:t>YILDIZLAR</w:t>
      </w:r>
      <w:r w:rsidR="00354979">
        <w:rPr>
          <w:b/>
          <w:color w:val="C00000"/>
        </w:rPr>
        <w:t xml:space="preserve"> </w:t>
      </w:r>
      <w:r w:rsidR="00354979" w:rsidRPr="00253E6F">
        <w:rPr>
          <w:b/>
          <w:color w:val="C00000"/>
        </w:rPr>
        <w:t xml:space="preserve"> YARIŞMA</w:t>
      </w:r>
      <w:proofErr w:type="gramEnd"/>
      <w:r w:rsidR="00354979" w:rsidRPr="00253E6F">
        <w:rPr>
          <w:b/>
          <w:color w:val="C00000"/>
        </w:rPr>
        <w:t xml:space="preserve"> MESAFELERİ</w:t>
      </w:r>
    </w:p>
    <w:p w:rsidR="00354979" w:rsidRPr="00507B4D" w:rsidRDefault="00354979" w:rsidP="00507B4D">
      <w:pPr>
        <w:spacing w:after="0" w:line="240" w:lineRule="auto"/>
        <w:jc w:val="both"/>
        <w:rPr>
          <w:b/>
        </w:rPr>
      </w:pPr>
      <w:r w:rsidRPr="00507B4D">
        <w:rPr>
          <w:b/>
        </w:rPr>
        <w:t xml:space="preserve">50m, 100m, 200m, 400m Serbest </w:t>
      </w:r>
    </w:p>
    <w:p w:rsidR="00354979" w:rsidRPr="00507B4D" w:rsidRDefault="00354979" w:rsidP="00507B4D">
      <w:pPr>
        <w:spacing w:after="0" w:line="240" w:lineRule="auto"/>
        <w:jc w:val="both"/>
        <w:rPr>
          <w:b/>
        </w:rPr>
      </w:pPr>
      <w:r w:rsidRPr="00507B4D">
        <w:rPr>
          <w:b/>
        </w:rPr>
        <w:t xml:space="preserve">50m, 100m, 200m Sırtüstü </w:t>
      </w:r>
    </w:p>
    <w:p w:rsidR="00354979" w:rsidRPr="00507B4D" w:rsidRDefault="00354979" w:rsidP="00507B4D">
      <w:pPr>
        <w:spacing w:after="0" w:line="240" w:lineRule="auto"/>
        <w:jc w:val="both"/>
        <w:rPr>
          <w:b/>
        </w:rPr>
      </w:pPr>
      <w:r w:rsidRPr="00507B4D">
        <w:rPr>
          <w:b/>
        </w:rPr>
        <w:t xml:space="preserve">50m, 100m, 200m Kelebek </w:t>
      </w:r>
    </w:p>
    <w:p w:rsidR="00354979" w:rsidRPr="00507B4D" w:rsidRDefault="00354979" w:rsidP="00507B4D">
      <w:pPr>
        <w:spacing w:after="0" w:line="240" w:lineRule="auto"/>
        <w:jc w:val="both"/>
        <w:rPr>
          <w:b/>
        </w:rPr>
      </w:pPr>
      <w:r w:rsidRPr="00507B4D">
        <w:rPr>
          <w:b/>
        </w:rPr>
        <w:t xml:space="preserve">50m, 100m, 200m Kurbağalama </w:t>
      </w:r>
    </w:p>
    <w:p w:rsidR="00354979" w:rsidRPr="00507B4D" w:rsidRDefault="00354979" w:rsidP="00507B4D">
      <w:pPr>
        <w:spacing w:after="0" w:line="240" w:lineRule="auto"/>
        <w:jc w:val="both"/>
        <w:rPr>
          <w:b/>
        </w:rPr>
      </w:pPr>
      <w:r w:rsidRPr="00507B4D">
        <w:rPr>
          <w:b/>
        </w:rPr>
        <w:t xml:space="preserve">200m Karışık </w:t>
      </w:r>
    </w:p>
    <w:p w:rsidR="00354979" w:rsidRPr="00507B4D" w:rsidRDefault="00354979" w:rsidP="00507B4D">
      <w:pPr>
        <w:spacing w:after="0" w:line="240" w:lineRule="auto"/>
        <w:jc w:val="both"/>
        <w:rPr>
          <w:b/>
        </w:rPr>
      </w:pPr>
      <w:r w:rsidRPr="00507B4D">
        <w:rPr>
          <w:b/>
        </w:rPr>
        <w:t>4x100m Karışık Bayrak</w:t>
      </w:r>
    </w:p>
    <w:p w:rsidR="00354979" w:rsidRPr="00507B4D" w:rsidRDefault="00354979" w:rsidP="00507B4D">
      <w:pPr>
        <w:spacing w:after="0" w:line="240" w:lineRule="auto"/>
        <w:jc w:val="both"/>
        <w:rPr>
          <w:b/>
          <w:sz w:val="20"/>
          <w:szCs w:val="20"/>
        </w:rPr>
      </w:pPr>
      <w:r w:rsidRPr="00507B4D">
        <w:rPr>
          <w:b/>
        </w:rPr>
        <w:t xml:space="preserve">4x100m </w:t>
      </w:r>
      <w:r w:rsidR="00793B0B">
        <w:rPr>
          <w:b/>
        </w:rPr>
        <w:t xml:space="preserve">4x200m </w:t>
      </w:r>
      <w:r w:rsidRPr="00507B4D">
        <w:rPr>
          <w:b/>
        </w:rPr>
        <w:t>Serbest Bayrak</w:t>
      </w:r>
    </w:p>
    <w:p w:rsidR="00354979" w:rsidRDefault="00354979" w:rsidP="00354979">
      <w:pPr>
        <w:spacing w:after="0" w:line="240" w:lineRule="auto"/>
        <w:rPr>
          <w:b/>
          <w:sz w:val="20"/>
          <w:szCs w:val="20"/>
        </w:rPr>
      </w:pPr>
    </w:p>
    <w:p w:rsidR="00E0203A" w:rsidRDefault="00E0203A" w:rsidP="00354979">
      <w:pPr>
        <w:spacing w:after="0" w:line="240" w:lineRule="auto"/>
        <w:rPr>
          <w:b/>
          <w:sz w:val="20"/>
          <w:szCs w:val="20"/>
        </w:rPr>
      </w:pPr>
    </w:p>
    <w:p w:rsidR="00354979" w:rsidRDefault="00354979" w:rsidP="00354979">
      <w:pPr>
        <w:spacing w:after="0" w:line="240" w:lineRule="auto"/>
        <w:rPr>
          <w:b/>
          <w:sz w:val="20"/>
          <w:szCs w:val="20"/>
        </w:rPr>
      </w:pPr>
    </w:p>
    <w:p w:rsidR="00354979" w:rsidRDefault="00354979" w:rsidP="00354979">
      <w:pPr>
        <w:spacing w:after="0" w:line="240" w:lineRule="auto"/>
        <w:rPr>
          <w:b/>
          <w:sz w:val="20"/>
          <w:szCs w:val="20"/>
        </w:rPr>
      </w:pPr>
    </w:p>
    <w:p w:rsidR="00354979" w:rsidRDefault="00354979" w:rsidP="00354979">
      <w:pPr>
        <w:spacing w:after="0" w:line="240" w:lineRule="auto"/>
        <w:rPr>
          <w:b/>
          <w:sz w:val="20"/>
          <w:szCs w:val="20"/>
        </w:rPr>
      </w:pPr>
    </w:p>
    <w:p w:rsidR="00354979" w:rsidRPr="00127DC5" w:rsidRDefault="00354979" w:rsidP="00354979">
      <w:pPr>
        <w:spacing w:after="0" w:line="240" w:lineRule="auto"/>
        <w:rPr>
          <w:b/>
          <w:color w:val="C00000"/>
          <w:sz w:val="28"/>
          <w:szCs w:val="28"/>
        </w:rPr>
      </w:pPr>
      <w:r w:rsidRPr="00127DC5">
        <w:rPr>
          <w:b/>
          <w:color w:val="C00000"/>
          <w:sz w:val="28"/>
          <w:szCs w:val="28"/>
        </w:rPr>
        <w:t>YARIŞMA PROGRAMI</w:t>
      </w:r>
    </w:p>
    <w:p w:rsidR="00354979" w:rsidRPr="00127DC5" w:rsidRDefault="00354979" w:rsidP="00354979">
      <w:pPr>
        <w:spacing w:after="0" w:line="240" w:lineRule="auto"/>
        <w:rPr>
          <w:b/>
          <w:sz w:val="20"/>
          <w:szCs w:val="20"/>
        </w:rPr>
      </w:pPr>
    </w:p>
    <w:tbl>
      <w:tblPr>
        <w:tblStyle w:val="TabloKlavuzu"/>
        <w:tblW w:w="0" w:type="auto"/>
        <w:tblLook w:val="04A0"/>
      </w:tblPr>
      <w:tblGrid>
        <w:gridCol w:w="4514"/>
        <w:gridCol w:w="4514"/>
      </w:tblGrid>
      <w:tr w:rsidR="00354979" w:rsidTr="006144F5">
        <w:trPr>
          <w:trHeight w:val="227"/>
        </w:trPr>
        <w:tc>
          <w:tcPr>
            <w:tcW w:w="4514" w:type="dxa"/>
            <w:tcBorders>
              <w:top w:val="single" w:sz="4" w:space="0" w:color="auto"/>
              <w:left w:val="single" w:sz="4" w:space="0" w:color="auto"/>
              <w:bottom w:val="single" w:sz="4" w:space="0" w:color="auto"/>
              <w:right w:val="single" w:sz="4" w:space="0" w:color="auto"/>
            </w:tcBorders>
          </w:tcPr>
          <w:p w:rsidR="00354979" w:rsidRPr="009A22AB" w:rsidRDefault="00354979" w:rsidP="006379DE">
            <w:pPr>
              <w:rPr>
                <w:b/>
                <w:sz w:val="24"/>
                <w:szCs w:val="24"/>
                <w:highlight w:val="red"/>
              </w:rPr>
            </w:pPr>
            <w:r w:rsidRPr="002E75BE">
              <w:rPr>
                <w:b/>
                <w:sz w:val="24"/>
                <w:szCs w:val="24"/>
                <w:highlight w:val="cyan"/>
              </w:rPr>
              <w:t>1.Gün Sabah Seansı:</w:t>
            </w:r>
          </w:p>
        </w:tc>
        <w:tc>
          <w:tcPr>
            <w:tcW w:w="4514" w:type="dxa"/>
            <w:tcBorders>
              <w:left w:val="single" w:sz="4" w:space="0" w:color="auto"/>
            </w:tcBorders>
          </w:tcPr>
          <w:p w:rsidR="00354979" w:rsidRPr="009A22AB" w:rsidRDefault="00354979" w:rsidP="006379DE">
            <w:pPr>
              <w:rPr>
                <w:b/>
                <w:sz w:val="24"/>
                <w:szCs w:val="24"/>
                <w:highlight w:val="red"/>
              </w:rPr>
            </w:pPr>
            <w:r>
              <w:rPr>
                <w:b/>
                <w:sz w:val="24"/>
                <w:szCs w:val="24"/>
                <w:highlight w:val="cyan"/>
              </w:rPr>
              <w:t xml:space="preserve">1.Gün </w:t>
            </w:r>
            <w:proofErr w:type="gramStart"/>
            <w:r>
              <w:rPr>
                <w:b/>
                <w:sz w:val="24"/>
                <w:szCs w:val="24"/>
                <w:highlight w:val="cyan"/>
              </w:rPr>
              <w:t xml:space="preserve">Akşam </w:t>
            </w:r>
            <w:r w:rsidRPr="002E75BE">
              <w:rPr>
                <w:b/>
                <w:sz w:val="24"/>
                <w:szCs w:val="24"/>
                <w:highlight w:val="cyan"/>
              </w:rPr>
              <w:t xml:space="preserve"> Seansı</w:t>
            </w:r>
            <w:proofErr w:type="gramEnd"/>
            <w:r w:rsidRPr="002E75BE">
              <w:rPr>
                <w:b/>
                <w:sz w:val="24"/>
                <w:szCs w:val="24"/>
                <w:highlight w:val="cyan"/>
              </w:rPr>
              <w:t>:</w:t>
            </w:r>
          </w:p>
        </w:tc>
      </w:tr>
      <w:tr w:rsidR="00354979" w:rsidTr="006144F5">
        <w:trPr>
          <w:trHeight w:val="203"/>
        </w:trPr>
        <w:tc>
          <w:tcPr>
            <w:tcW w:w="4514" w:type="dxa"/>
            <w:tcBorders>
              <w:top w:val="single" w:sz="4" w:space="0" w:color="auto"/>
            </w:tcBorders>
          </w:tcPr>
          <w:p w:rsidR="00354979" w:rsidRPr="00553B0E" w:rsidRDefault="00354979" w:rsidP="006379DE">
            <w:pPr>
              <w:rPr>
                <w:b/>
              </w:rPr>
            </w:pPr>
            <w:r>
              <w:rPr>
                <w:b/>
              </w:rPr>
              <w:t xml:space="preserve">200m </w:t>
            </w:r>
            <w:proofErr w:type="gramStart"/>
            <w:r>
              <w:rPr>
                <w:b/>
              </w:rPr>
              <w:t xml:space="preserve">Kurbağalama </w:t>
            </w:r>
            <w:r w:rsidRPr="009B7B1A">
              <w:rPr>
                <w:b/>
              </w:rPr>
              <w:t xml:space="preserve"> </w:t>
            </w:r>
            <w:r>
              <w:rPr>
                <w:b/>
              </w:rPr>
              <w:t xml:space="preserve"> </w:t>
            </w:r>
            <w:r w:rsidR="00D04CB2">
              <w:rPr>
                <w:b/>
              </w:rPr>
              <w:t>K</w:t>
            </w:r>
            <w:proofErr w:type="gramEnd"/>
            <w:r w:rsidRPr="009B7B1A">
              <w:rPr>
                <w:b/>
              </w:rPr>
              <w:t>/E</w:t>
            </w:r>
          </w:p>
        </w:tc>
        <w:tc>
          <w:tcPr>
            <w:tcW w:w="4514" w:type="dxa"/>
          </w:tcPr>
          <w:p w:rsidR="00354979" w:rsidRPr="00253E6F" w:rsidRDefault="00354979" w:rsidP="006379DE">
            <w:pPr>
              <w:rPr>
                <w:b/>
                <w:sz w:val="24"/>
                <w:szCs w:val="24"/>
              </w:rPr>
            </w:pPr>
            <w:r>
              <w:rPr>
                <w:b/>
              </w:rPr>
              <w:t xml:space="preserve">100m </w:t>
            </w:r>
            <w:proofErr w:type="gramStart"/>
            <w:r>
              <w:rPr>
                <w:b/>
              </w:rPr>
              <w:t>Serbest</w:t>
            </w:r>
            <w:r w:rsidR="00D04CB2">
              <w:rPr>
                <w:b/>
              </w:rPr>
              <w:t xml:space="preserve">   K</w:t>
            </w:r>
            <w:proofErr w:type="gramEnd"/>
            <w:r w:rsidRPr="00253E6F">
              <w:rPr>
                <w:b/>
              </w:rPr>
              <w:t>/E</w:t>
            </w:r>
          </w:p>
        </w:tc>
      </w:tr>
      <w:tr w:rsidR="00354979" w:rsidTr="006144F5">
        <w:trPr>
          <w:trHeight w:val="203"/>
        </w:trPr>
        <w:tc>
          <w:tcPr>
            <w:tcW w:w="4514" w:type="dxa"/>
          </w:tcPr>
          <w:p w:rsidR="00354979" w:rsidRDefault="00354979" w:rsidP="006379DE">
            <w:pPr>
              <w:rPr>
                <w:b/>
              </w:rPr>
            </w:pPr>
            <w:proofErr w:type="gramStart"/>
            <w:r>
              <w:rPr>
                <w:b/>
              </w:rPr>
              <w:t>50m  Kelebek</w:t>
            </w:r>
            <w:proofErr w:type="gramEnd"/>
            <w:r w:rsidR="00D04CB2">
              <w:rPr>
                <w:b/>
              </w:rPr>
              <w:t xml:space="preserve">   K</w:t>
            </w:r>
            <w:r>
              <w:rPr>
                <w:b/>
              </w:rPr>
              <w:t>/ E</w:t>
            </w:r>
          </w:p>
        </w:tc>
        <w:tc>
          <w:tcPr>
            <w:tcW w:w="4514" w:type="dxa"/>
          </w:tcPr>
          <w:p w:rsidR="00354979" w:rsidRDefault="00354979" w:rsidP="006379DE">
            <w:pPr>
              <w:rPr>
                <w:b/>
              </w:rPr>
            </w:pPr>
            <w:proofErr w:type="gramStart"/>
            <w:r>
              <w:rPr>
                <w:b/>
              </w:rPr>
              <w:t>200m  Sırtüstü</w:t>
            </w:r>
            <w:proofErr w:type="gramEnd"/>
            <w:r w:rsidR="00D04CB2">
              <w:rPr>
                <w:b/>
              </w:rPr>
              <w:t xml:space="preserve">  K</w:t>
            </w:r>
            <w:r>
              <w:rPr>
                <w:b/>
              </w:rPr>
              <w:t>/E</w:t>
            </w:r>
          </w:p>
        </w:tc>
      </w:tr>
      <w:tr w:rsidR="00354979" w:rsidTr="006144F5">
        <w:trPr>
          <w:trHeight w:val="219"/>
        </w:trPr>
        <w:tc>
          <w:tcPr>
            <w:tcW w:w="4514" w:type="dxa"/>
          </w:tcPr>
          <w:p w:rsidR="00354979" w:rsidRPr="009B7B1A" w:rsidRDefault="00354979" w:rsidP="006379DE">
            <w:pPr>
              <w:rPr>
                <w:b/>
                <w:sz w:val="24"/>
                <w:szCs w:val="24"/>
              </w:rPr>
            </w:pPr>
            <w:r>
              <w:rPr>
                <w:b/>
                <w:sz w:val="24"/>
                <w:szCs w:val="24"/>
              </w:rPr>
              <w:t xml:space="preserve">400m </w:t>
            </w:r>
            <w:proofErr w:type="gramStart"/>
            <w:r>
              <w:rPr>
                <w:b/>
                <w:sz w:val="24"/>
                <w:szCs w:val="24"/>
              </w:rPr>
              <w:t>Serbest</w:t>
            </w:r>
            <w:r w:rsidR="00D04CB2">
              <w:rPr>
                <w:b/>
                <w:sz w:val="24"/>
                <w:szCs w:val="24"/>
              </w:rPr>
              <w:t xml:space="preserve">  K</w:t>
            </w:r>
            <w:proofErr w:type="gramEnd"/>
            <w:r>
              <w:rPr>
                <w:b/>
                <w:sz w:val="24"/>
                <w:szCs w:val="24"/>
              </w:rPr>
              <w:t>/E</w:t>
            </w:r>
          </w:p>
        </w:tc>
        <w:tc>
          <w:tcPr>
            <w:tcW w:w="4514" w:type="dxa"/>
          </w:tcPr>
          <w:p w:rsidR="00354979" w:rsidRPr="00D04CB2" w:rsidRDefault="00D04CB2" w:rsidP="006379DE">
            <w:pPr>
              <w:rPr>
                <w:b/>
                <w:sz w:val="24"/>
                <w:szCs w:val="24"/>
              </w:rPr>
            </w:pPr>
            <w:r w:rsidRPr="00D04CB2">
              <w:rPr>
                <w:b/>
              </w:rPr>
              <w:t>400m karışık K /E</w:t>
            </w:r>
          </w:p>
        </w:tc>
      </w:tr>
      <w:tr w:rsidR="00D04CB2" w:rsidRPr="00D04CB2" w:rsidTr="006144F5">
        <w:trPr>
          <w:trHeight w:val="203"/>
        </w:trPr>
        <w:tc>
          <w:tcPr>
            <w:tcW w:w="4514" w:type="dxa"/>
          </w:tcPr>
          <w:p w:rsidR="00D04CB2" w:rsidRPr="00D04CB2" w:rsidRDefault="00D04CB2">
            <w:pPr>
              <w:rPr>
                <w:b/>
              </w:rPr>
            </w:pPr>
            <w:r w:rsidRPr="00D04CB2">
              <w:rPr>
                <w:b/>
              </w:rPr>
              <w:t>50m Kurbağalama K /E</w:t>
            </w:r>
          </w:p>
        </w:tc>
        <w:tc>
          <w:tcPr>
            <w:tcW w:w="4514" w:type="dxa"/>
          </w:tcPr>
          <w:p w:rsidR="00D04CB2" w:rsidRPr="00D04CB2" w:rsidRDefault="00D04CB2">
            <w:pPr>
              <w:rPr>
                <w:b/>
              </w:rPr>
            </w:pPr>
            <w:r>
              <w:rPr>
                <w:b/>
              </w:rPr>
              <w:t>100m Sırtüstü K/E</w:t>
            </w:r>
          </w:p>
        </w:tc>
      </w:tr>
      <w:tr w:rsidR="00354979" w:rsidTr="006144F5">
        <w:trPr>
          <w:trHeight w:val="219"/>
        </w:trPr>
        <w:tc>
          <w:tcPr>
            <w:tcW w:w="4514" w:type="dxa"/>
          </w:tcPr>
          <w:p w:rsidR="00354979" w:rsidRPr="009B7B1A" w:rsidRDefault="00354979" w:rsidP="006379DE">
            <w:pPr>
              <w:rPr>
                <w:b/>
                <w:sz w:val="24"/>
                <w:szCs w:val="24"/>
              </w:rPr>
            </w:pPr>
            <w:r>
              <w:rPr>
                <w:b/>
                <w:sz w:val="24"/>
                <w:szCs w:val="24"/>
              </w:rPr>
              <w:t xml:space="preserve">4x100 m Karışık Bayrak </w:t>
            </w:r>
            <w:r w:rsidR="00D04CB2">
              <w:rPr>
                <w:b/>
                <w:sz w:val="24"/>
                <w:szCs w:val="24"/>
              </w:rPr>
              <w:t>K</w:t>
            </w:r>
          </w:p>
        </w:tc>
        <w:tc>
          <w:tcPr>
            <w:tcW w:w="4514" w:type="dxa"/>
          </w:tcPr>
          <w:p w:rsidR="00354979" w:rsidRPr="009B7B1A" w:rsidRDefault="00354979" w:rsidP="006379DE">
            <w:pPr>
              <w:rPr>
                <w:b/>
                <w:sz w:val="24"/>
                <w:szCs w:val="24"/>
              </w:rPr>
            </w:pPr>
          </w:p>
        </w:tc>
      </w:tr>
      <w:tr w:rsidR="00354979" w:rsidTr="006144F5">
        <w:trPr>
          <w:trHeight w:val="219"/>
        </w:trPr>
        <w:tc>
          <w:tcPr>
            <w:tcW w:w="4514" w:type="dxa"/>
          </w:tcPr>
          <w:p w:rsidR="00354979" w:rsidRPr="009B7B1A" w:rsidRDefault="00C71B16" w:rsidP="006379DE">
            <w:pPr>
              <w:rPr>
                <w:b/>
                <w:sz w:val="24"/>
                <w:szCs w:val="24"/>
              </w:rPr>
            </w:pPr>
            <w:r>
              <w:rPr>
                <w:b/>
                <w:sz w:val="24"/>
                <w:szCs w:val="24"/>
              </w:rPr>
              <w:t>4x100 m Karışık Bayrak E</w:t>
            </w:r>
          </w:p>
        </w:tc>
        <w:tc>
          <w:tcPr>
            <w:tcW w:w="4514" w:type="dxa"/>
          </w:tcPr>
          <w:p w:rsidR="00354979" w:rsidRPr="009B7B1A" w:rsidRDefault="00354979" w:rsidP="006379DE">
            <w:pPr>
              <w:rPr>
                <w:b/>
                <w:sz w:val="24"/>
                <w:szCs w:val="24"/>
              </w:rPr>
            </w:pPr>
          </w:p>
        </w:tc>
      </w:tr>
      <w:tr w:rsidR="00354979" w:rsidTr="006144F5">
        <w:trPr>
          <w:trHeight w:val="219"/>
        </w:trPr>
        <w:tc>
          <w:tcPr>
            <w:tcW w:w="4514" w:type="dxa"/>
          </w:tcPr>
          <w:p w:rsidR="00354979" w:rsidRPr="009B7B1A" w:rsidRDefault="00354979" w:rsidP="006379DE">
            <w:pPr>
              <w:rPr>
                <w:b/>
                <w:sz w:val="24"/>
                <w:szCs w:val="24"/>
              </w:rPr>
            </w:pPr>
            <w:r w:rsidRPr="00DC1718">
              <w:rPr>
                <w:b/>
                <w:sz w:val="24"/>
                <w:szCs w:val="24"/>
                <w:highlight w:val="cyan"/>
              </w:rPr>
              <w:t>2.Gün Sabah Seansı</w:t>
            </w:r>
          </w:p>
        </w:tc>
        <w:tc>
          <w:tcPr>
            <w:tcW w:w="4514" w:type="dxa"/>
          </w:tcPr>
          <w:p w:rsidR="00354979" w:rsidRPr="009B7B1A" w:rsidRDefault="00354979" w:rsidP="006379DE">
            <w:pPr>
              <w:rPr>
                <w:b/>
                <w:sz w:val="24"/>
                <w:szCs w:val="24"/>
              </w:rPr>
            </w:pPr>
            <w:r w:rsidRPr="00DC1718">
              <w:rPr>
                <w:b/>
                <w:sz w:val="24"/>
                <w:szCs w:val="24"/>
                <w:highlight w:val="cyan"/>
              </w:rPr>
              <w:t>2. Gün Akşam Seansı</w:t>
            </w:r>
          </w:p>
        </w:tc>
      </w:tr>
      <w:tr w:rsidR="00354979" w:rsidTr="006144F5">
        <w:trPr>
          <w:trHeight w:val="219"/>
        </w:trPr>
        <w:tc>
          <w:tcPr>
            <w:tcW w:w="4514" w:type="dxa"/>
          </w:tcPr>
          <w:p w:rsidR="00354979" w:rsidRPr="009B7B1A" w:rsidRDefault="00354979" w:rsidP="006379DE">
            <w:pPr>
              <w:rPr>
                <w:b/>
                <w:sz w:val="24"/>
                <w:szCs w:val="24"/>
              </w:rPr>
            </w:pPr>
            <w:proofErr w:type="gramStart"/>
            <w:r>
              <w:rPr>
                <w:b/>
                <w:sz w:val="24"/>
                <w:szCs w:val="24"/>
              </w:rPr>
              <w:t>50m  Serbest</w:t>
            </w:r>
            <w:proofErr w:type="gramEnd"/>
            <w:r>
              <w:rPr>
                <w:b/>
                <w:sz w:val="24"/>
                <w:szCs w:val="24"/>
              </w:rPr>
              <w:t xml:space="preserve">  </w:t>
            </w:r>
            <w:r w:rsidR="009D30BE">
              <w:rPr>
                <w:b/>
                <w:sz w:val="24"/>
                <w:szCs w:val="24"/>
              </w:rPr>
              <w:t>K/E</w:t>
            </w:r>
          </w:p>
        </w:tc>
        <w:tc>
          <w:tcPr>
            <w:tcW w:w="4514" w:type="dxa"/>
          </w:tcPr>
          <w:p w:rsidR="00354979" w:rsidRPr="009B7B1A" w:rsidRDefault="00D04CB2" w:rsidP="006379DE">
            <w:pPr>
              <w:rPr>
                <w:b/>
                <w:sz w:val="24"/>
                <w:szCs w:val="24"/>
              </w:rPr>
            </w:pPr>
            <w:r>
              <w:rPr>
                <w:b/>
              </w:rPr>
              <w:t>10</w:t>
            </w:r>
            <w:r w:rsidR="00354979">
              <w:rPr>
                <w:b/>
              </w:rPr>
              <w:t xml:space="preserve">0m </w:t>
            </w:r>
            <w:proofErr w:type="gramStart"/>
            <w:r w:rsidR="00354979">
              <w:rPr>
                <w:b/>
              </w:rPr>
              <w:t xml:space="preserve">Kurbağalama  </w:t>
            </w:r>
            <w:r w:rsidR="009D30BE">
              <w:rPr>
                <w:b/>
              </w:rPr>
              <w:t>K</w:t>
            </w:r>
            <w:proofErr w:type="gramEnd"/>
            <w:r w:rsidR="009D30BE">
              <w:rPr>
                <w:b/>
              </w:rPr>
              <w:t>/E</w:t>
            </w:r>
          </w:p>
        </w:tc>
      </w:tr>
      <w:tr w:rsidR="00D04CB2" w:rsidTr="006144F5">
        <w:trPr>
          <w:trHeight w:val="203"/>
        </w:trPr>
        <w:tc>
          <w:tcPr>
            <w:tcW w:w="4514" w:type="dxa"/>
          </w:tcPr>
          <w:p w:rsidR="00D04CB2" w:rsidRPr="00D04CB2" w:rsidRDefault="00D04CB2" w:rsidP="006379DE">
            <w:pPr>
              <w:rPr>
                <w:b/>
              </w:rPr>
            </w:pPr>
            <w:r w:rsidRPr="00D04CB2">
              <w:rPr>
                <w:b/>
              </w:rPr>
              <w:t xml:space="preserve">100m Kelebek </w:t>
            </w:r>
            <w:r w:rsidR="009D30BE">
              <w:rPr>
                <w:b/>
              </w:rPr>
              <w:t>K/E</w:t>
            </w:r>
          </w:p>
        </w:tc>
        <w:tc>
          <w:tcPr>
            <w:tcW w:w="4514" w:type="dxa"/>
          </w:tcPr>
          <w:p w:rsidR="00D04CB2" w:rsidRPr="00D04CB2" w:rsidRDefault="00D04CB2" w:rsidP="006379DE">
            <w:pPr>
              <w:rPr>
                <w:b/>
              </w:rPr>
            </w:pPr>
            <w:r w:rsidRPr="00D04CB2">
              <w:rPr>
                <w:b/>
              </w:rPr>
              <w:t xml:space="preserve">200m Serbest </w:t>
            </w:r>
            <w:r w:rsidR="009D30BE">
              <w:rPr>
                <w:b/>
              </w:rPr>
              <w:t>K/E</w:t>
            </w:r>
          </w:p>
        </w:tc>
      </w:tr>
      <w:tr w:rsidR="00354979" w:rsidTr="006144F5">
        <w:trPr>
          <w:trHeight w:val="227"/>
        </w:trPr>
        <w:tc>
          <w:tcPr>
            <w:tcW w:w="4514" w:type="dxa"/>
          </w:tcPr>
          <w:p w:rsidR="00354979" w:rsidRPr="00253E6F" w:rsidRDefault="00D04CB2" w:rsidP="006379DE">
            <w:pPr>
              <w:rPr>
                <w:b/>
                <w:sz w:val="24"/>
                <w:szCs w:val="24"/>
              </w:rPr>
            </w:pPr>
            <w:r>
              <w:rPr>
                <w:b/>
                <w:sz w:val="24"/>
                <w:szCs w:val="24"/>
              </w:rPr>
              <w:t xml:space="preserve">50m sırtüstü </w:t>
            </w:r>
            <w:r w:rsidR="009D30BE">
              <w:rPr>
                <w:b/>
                <w:sz w:val="24"/>
                <w:szCs w:val="24"/>
              </w:rPr>
              <w:t>K/E</w:t>
            </w:r>
          </w:p>
        </w:tc>
        <w:tc>
          <w:tcPr>
            <w:tcW w:w="4514" w:type="dxa"/>
          </w:tcPr>
          <w:p w:rsidR="00354979" w:rsidRPr="00D04CB2" w:rsidRDefault="00D04CB2" w:rsidP="006379DE">
            <w:pPr>
              <w:rPr>
                <w:b/>
                <w:sz w:val="24"/>
                <w:szCs w:val="24"/>
              </w:rPr>
            </w:pPr>
            <w:r w:rsidRPr="00D04CB2">
              <w:rPr>
                <w:b/>
              </w:rPr>
              <w:t xml:space="preserve">200m Kelebek </w:t>
            </w:r>
            <w:r w:rsidR="009D30BE">
              <w:rPr>
                <w:b/>
              </w:rPr>
              <w:t>K/E</w:t>
            </w:r>
          </w:p>
        </w:tc>
      </w:tr>
      <w:tr w:rsidR="00D04CB2" w:rsidTr="006144F5">
        <w:trPr>
          <w:trHeight w:val="219"/>
        </w:trPr>
        <w:tc>
          <w:tcPr>
            <w:tcW w:w="4514" w:type="dxa"/>
          </w:tcPr>
          <w:p w:rsidR="00D04CB2" w:rsidRDefault="00D04CB2" w:rsidP="006379DE">
            <w:pPr>
              <w:rPr>
                <w:b/>
                <w:sz w:val="24"/>
                <w:szCs w:val="24"/>
              </w:rPr>
            </w:pPr>
            <w:r>
              <w:rPr>
                <w:b/>
                <w:sz w:val="24"/>
                <w:szCs w:val="24"/>
              </w:rPr>
              <w:t xml:space="preserve">200m </w:t>
            </w:r>
            <w:proofErr w:type="gramStart"/>
            <w:r>
              <w:rPr>
                <w:b/>
                <w:sz w:val="24"/>
                <w:szCs w:val="24"/>
              </w:rPr>
              <w:t xml:space="preserve">Karışık  </w:t>
            </w:r>
            <w:r w:rsidR="009D30BE">
              <w:rPr>
                <w:b/>
                <w:sz w:val="24"/>
                <w:szCs w:val="24"/>
              </w:rPr>
              <w:t>K</w:t>
            </w:r>
            <w:proofErr w:type="gramEnd"/>
            <w:r w:rsidR="009D30BE">
              <w:rPr>
                <w:b/>
                <w:sz w:val="24"/>
                <w:szCs w:val="24"/>
              </w:rPr>
              <w:t>/E</w:t>
            </w:r>
          </w:p>
        </w:tc>
        <w:tc>
          <w:tcPr>
            <w:tcW w:w="4514" w:type="dxa"/>
          </w:tcPr>
          <w:p w:rsidR="00D04CB2" w:rsidRPr="00D04CB2" w:rsidRDefault="009D30BE" w:rsidP="006379DE">
            <w:pPr>
              <w:rPr>
                <w:b/>
              </w:rPr>
            </w:pPr>
            <w:r>
              <w:rPr>
                <w:b/>
                <w:sz w:val="24"/>
                <w:szCs w:val="24"/>
              </w:rPr>
              <w:t>4x100m Serbest Bayrak K</w:t>
            </w:r>
          </w:p>
        </w:tc>
      </w:tr>
      <w:tr w:rsidR="00354979" w:rsidTr="006144F5">
        <w:trPr>
          <w:trHeight w:val="219"/>
        </w:trPr>
        <w:tc>
          <w:tcPr>
            <w:tcW w:w="4514" w:type="dxa"/>
          </w:tcPr>
          <w:p w:rsidR="00354979" w:rsidRPr="00253E6F" w:rsidRDefault="009D30BE" w:rsidP="006379DE">
            <w:pPr>
              <w:rPr>
                <w:b/>
                <w:sz w:val="24"/>
                <w:szCs w:val="24"/>
              </w:rPr>
            </w:pPr>
            <w:r>
              <w:rPr>
                <w:b/>
                <w:sz w:val="24"/>
                <w:szCs w:val="24"/>
              </w:rPr>
              <w:t>4x200m Serbest Bayrak K</w:t>
            </w:r>
          </w:p>
        </w:tc>
        <w:tc>
          <w:tcPr>
            <w:tcW w:w="4514" w:type="dxa"/>
          </w:tcPr>
          <w:p w:rsidR="00354979" w:rsidRPr="009D30BE" w:rsidRDefault="009D30BE" w:rsidP="006379DE">
            <w:pPr>
              <w:rPr>
                <w:b/>
                <w:sz w:val="24"/>
                <w:szCs w:val="24"/>
              </w:rPr>
            </w:pPr>
            <w:r w:rsidRPr="009D30BE">
              <w:rPr>
                <w:b/>
                <w:sz w:val="24"/>
                <w:szCs w:val="24"/>
              </w:rPr>
              <w:t>4x100m Serbest Bayrak E</w:t>
            </w:r>
          </w:p>
        </w:tc>
      </w:tr>
      <w:tr w:rsidR="00D04CB2" w:rsidTr="006144F5">
        <w:trPr>
          <w:trHeight w:val="227"/>
        </w:trPr>
        <w:tc>
          <w:tcPr>
            <w:tcW w:w="4514" w:type="dxa"/>
          </w:tcPr>
          <w:p w:rsidR="00D04CB2" w:rsidRDefault="009D30BE" w:rsidP="006379DE">
            <w:pPr>
              <w:rPr>
                <w:b/>
                <w:sz w:val="24"/>
                <w:szCs w:val="24"/>
              </w:rPr>
            </w:pPr>
            <w:r>
              <w:rPr>
                <w:b/>
                <w:sz w:val="24"/>
                <w:szCs w:val="24"/>
              </w:rPr>
              <w:t>4x200 m Serbest Bayrak E</w:t>
            </w:r>
          </w:p>
        </w:tc>
        <w:tc>
          <w:tcPr>
            <w:tcW w:w="4514" w:type="dxa"/>
          </w:tcPr>
          <w:p w:rsidR="00D04CB2" w:rsidRPr="00D04CB2" w:rsidRDefault="00D04CB2" w:rsidP="006379DE">
            <w:pPr>
              <w:rPr>
                <w:b/>
              </w:rPr>
            </w:pPr>
          </w:p>
        </w:tc>
      </w:tr>
    </w:tbl>
    <w:p w:rsidR="00666803" w:rsidRDefault="00666803"/>
    <w:sectPr w:rsidR="00666803" w:rsidSect="00A27E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C04FC"/>
    <w:multiLevelType w:val="hybridMultilevel"/>
    <w:tmpl w:val="0518A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354979"/>
    <w:rsid w:val="00102638"/>
    <w:rsid w:val="00354979"/>
    <w:rsid w:val="0038421F"/>
    <w:rsid w:val="00421167"/>
    <w:rsid w:val="004334FA"/>
    <w:rsid w:val="00507B4D"/>
    <w:rsid w:val="006144F5"/>
    <w:rsid w:val="00666803"/>
    <w:rsid w:val="00723690"/>
    <w:rsid w:val="00793B0B"/>
    <w:rsid w:val="007D6A00"/>
    <w:rsid w:val="009D30BE"/>
    <w:rsid w:val="00A91C54"/>
    <w:rsid w:val="00B47340"/>
    <w:rsid w:val="00C5515E"/>
    <w:rsid w:val="00C71B16"/>
    <w:rsid w:val="00D04CB2"/>
    <w:rsid w:val="00D477E1"/>
    <w:rsid w:val="00E0203A"/>
    <w:rsid w:val="00FA311C"/>
    <w:rsid w:val="00FF60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4979"/>
    <w:pPr>
      <w:ind w:left="720"/>
      <w:contextualSpacing/>
    </w:pPr>
  </w:style>
  <w:style w:type="table" w:styleId="TabloKlavuzu">
    <w:name w:val="Table Grid"/>
    <w:basedOn w:val="NormalTablo"/>
    <w:uiPriority w:val="59"/>
    <w:rsid w:val="0035497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1057</Words>
  <Characters>6029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dc:creator>
  <cp:keywords/>
  <dc:description/>
  <cp:lastModifiedBy>Sistem</cp:lastModifiedBy>
  <cp:revision>12</cp:revision>
  <dcterms:created xsi:type="dcterms:W3CDTF">2023-11-02T04:28:00Z</dcterms:created>
  <dcterms:modified xsi:type="dcterms:W3CDTF">2023-12-31T10:23:00Z</dcterms:modified>
</cp:coreProperties>
</file>