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73" w:rsidRDefault="00F24E73" w:rsidP="0067746B">
      <w:pPr>
        <w:pStyle w:val="Balk1"/>
        <w:ind w:left="3540" w:hanging="1416"/>
        <w:jc w:val="both"/>
        <w:rPr>
          <w:rFonts w:ascii="Calibri" w:hAnsi="Calibri" w:cs="Calibri"/>
          <w:color w:val="000000"/>
          <w:sz w:val="32"/>
          <w:szCs w:val="32"/>
        </w:rPr>
      </w:pPr>
      <w:bookmarkStart w:id="0" w:name="_GoBack"/>
      <w:bookmarkEnd w:id="0"/>
      <w:r>
        <w:rPr>
          <w:rFonts w:ascii="Calibri" w:hAnsi="Calibri" w:cs="Calibri"/>
          <w:color w:val="000000"/>
          <w:sz w:val="32"/>
          <w:szCs w:val="32"/>
        </w:rPr>
        <w:t xml:space="preserve">          </w:t>
      </w:r>
      <w:r w:rsidRPr="000D4F8E">
        <w:rPr>
          <w:rFonts w:ascii="Calibri" w:hAnsi="Calibri" w:cs="Calibri"/>
          <w:color w:val="000000"/>
          <w:sz w:val="32"/>
          <w:szCs w:val="32"/>
        </w:rPr>
        <w:t xml:space="preserve">TÜRKİYE </w:t>
      </w:r>
      <w:r>
        <w:rPr>
          <w:rFonts w:ascii="Calibri" w:hAnsi="Calibri" w:cs="Calibri"/>
          <w:color w:val="000000"/>
          <w:sz w:val="32"/>
          <w:szCs w:val="32"/>
        </w:rPr>
        <w:t>YÜZME FEDERASYONU</w:t>
      </w:r>
      <w:r>
        <w:rPr>
          <w:rFonts w:ascii="Calibri" w:hAnsi="Calibri" w:cs="Calibri"/>
          <w:color w:val="000000"/>
          <w:sz w:val="32"/>
          <w:szCs w:val="32"/>
        </w:rPr>
        <w:tab/>
        <w:t xml:space="preserve"> </w:t>
      </w:r>
    </w:p>
    <w:p w:rsidR="00F24E73" w:rsidRPr="000D4F8E" w:rsidRDefault="00F24E73" w:rsidP="0067746B">
      <w:pPr>
        <w:pStyle w:val="Balk1"/>
        <w:ind w:left="3540" w:hanging="1416"/>
        <w:jc w:val="both"/>
        <w:rPr>
          <w:rFonts w:ascii="Calibri" w:hAnsi="Calibri" w:cs="Calibri"/>
          <w:color w:val="000000"/>
          <w:sz w:val="32"/>
          <w:szCs w:val="32"/>
        </w:rPr>
      </w:pPr>
      <w:r>
        <w:rPr>
          <w:rFonts w:ascii="Calibri" w:hAnsi="Calibri" w:cs="Calibri"/>
          <w:color w:val="000000"/>
          <w:sz w:val="32"/>
          <w:szCs w:val="32"/>
        </w:rPr>
        <w:t xml:space="preserve">           11-12 YAŞ İL İÇİ VİZE VE ANALİG</w:t>
      </w:r>
    </w:p>
    <w:p w:rsidR="00F24E73" w:rsidRPr="000D4F8E" w:rsidRDefault="00F24E73" w:rsidP="00A124EC">
      <w:pPr>
        <w:pStyle w:val="Balk1"/>
        <w:ind w:left="2124" w:firstLine="708"/>
        <w:jc w:val="both"/>
        <w:rPr>
          <w:rFonts w:ascii="Calibri" w:hAnsi="Calibri" w:cs="Calibri"/>
          <w:color w:val="000000"/>
          <w:sz w:val="32"/>
          <w:szCs w:val="32"/>
        </w:rPr>
      </w:pPr>
      <w:r>
        <w:rPr>
          <w:rFonts w:ascii="Calibri" w:hAnsi="Calibri" w:cs="Calibri"/>
          <w:color w:val="000000"/>
          <w:sz w:val="32"/>
          <w:szCs w:val="32"/>
        </w:rPr>
        <w:t xml:space="preserve">    </w:t>
      </w:r>
      <w:r w:rsidRPr="000D4F8E">
        <w:rPr>
          <w:rFonts w:ascii="Calibri" w:hAnsi="Calibri" w:cs="Calibri"/>
          <w:color w:val="000000"/>
          <w:sz w:val="32"/>
          <w:szCs w:val="32"/>
        </w:rPr>
        <w:t>MÜSABAKASI   REGLEMANI</w:t>
      </w:r>
    </w:p>
    <w:p w:rsidR="00F24E73" w:rsidRDefault="00F24E73" w:rsidP="00AE09B0">
      <w:pPr>
        <w:pStyle w:val="GvdeMetni"/>
        <w:spacing w:before="8"/>
        <w:rPr>
          <w:rFonts w:ascii="Calibri" w:hAnsi="Calibri" w:cs="Calibri"/>
          <w:b/>
          <w:color w:val="000000"/>
          <w:sz w:val="32"/>
          <w:szCs w:val="32"/>
        </w:rPr>
      </w:pPr>
      <w:r w:rsidRPr="0067746B">
        <w:rPr>
          <w:rFonts w:ascii="Calibri" w:hAnsi="Calibri" w:cs="Calibri"/>
          <w:b/>
          <w:color w:val="000000"/>
          <w:sz w:val="32"/>
          <w:szCs w:val="32"/>
        </w:rPr>
        <w:t xml:space="preserve">                                    </w:t>
      </w:r>
      <w:r>
        <w:rPr>
          <w:rFonts w:ascii="Calibri" w:hAnsi="Calibri" w:cs="Calibri"/>
          <w:b/>
          <w:color w:val="000000"/>
          <w:sz w:val="32"/>
          <w:szCs w:val="32"/>
        </w:rPr>
        <w:t xml:space="preserve">           </w:t>
      </w:r>
      <w:r w:rsidRPr="0067746B">
        <w:rPr>
          <w:rFonts w:ascii="Calibri" w:hAnsi="Calibri" w:cs="Calibri"/>
          <w:b/>
          <w:color w:val="000000"/>
          <w:sz w:val="32"/>
          <w:szCs w:val="32"/>
        </w:rPr>
        <w:t xml:space="preserve"> 11-12-13 MART 2022</w:t>
      </w:r>
    </w:p>
    <w:p w:rsidR="00F24E73" w:rsidRPr="0067746B" w:rsidRDefault="00F24E73" w:rsidP="00AE09B0">
      <w:pPr>
        <w:pStyle w:val="GvdeMetni"/>
        <w:spacing w:before="8"/>
        <w:rPr>
          <w:rFonts w:ascii="Calibri" w:hAnsi="Calibri" w:cs="Calibri"/>
          <w:b/>
          <w:color w:val="000000"/>
          <w:sz w:val="32"/>
          <w:szCs w:val="32"/>
        </w:rPr>
      </w:pPr>
    </w:p>
    <w:p w:rsidR="00F24E73" w:rsidRDefault="00F24E73" w:rsidP="00AE09B0">
      <w:pPr>
        <w:tabs>
          <w:tab w:val="left" w:pos="3716"/>
          <w:tab w:val="left" w:pos="4157"/>
        </w:tabs>
        <w:ind w:right="324"/>
        <w:rPr>
          <w:color w:val="000000"/>
        </w:rPr>
      </w:pPr>
      <w:r>
        <w:rPr>
          <w:b/>
          <w:color w:val="000000"/>
          <w:sz w:val="28"/>
        </w:rPr>
        <w:t>Müsabaka</w:t>
      </w:r>
      <w:r>
        <w:rPr>
          <w:b/>
          <w:color w:val="000000"/>
          <w:spacing w:val="-6"/>
          <w:sz w:val="28"/>
        </w:rPr>
        <w:t xml:space="preserve"> </w:t>
      </w:r>
      <w:r>
        <w:rPr>
          <w:b/>
          <w:color w:val="000000"/>
          <w:sz w:val="28"/>
        </w:rPr>
        <w:t>Yeri                        : ATAKUM OLİMPİK YÜZME HAVUZU</w:t>
      </w:r>
    </w:p>
    <w:p w:rsidR="00F24E73" w:rsidRDefault="00F24E73" w:rsidP="00A124EC">
      <w:pPr>
        <w:tabs>
          <w:tab w:val="left" w:pos="3716"/>
          <w:tab w:val="left" w:pos="4436"/>
        </w:tabs>
        <w:spacing w:before="7"/>
        <w:rPr>
          <w:b/>
          <w:color w:val="000000"/>
          <w:sz w:val="28"/>
        </w:rPr>
      </w:pPr>
    </w:p>
    <w:p w:rsidR="00F24E73" w:rsidRDefault="00F24E73" w:rsidP="00A124EC">
      <w:pPr>
        <w:tabs>
          <w:tab w:val="left" w:pos="3716"/>
          <w:tab w:val="left" w:pos="4436"/>
        </w:tabs>
        <w:spacing w:before="7"/>
        <w:rPr>
          <w:color w:val="000000"/>
          <w:sz w:val="28"/>
        </w:rPr>
      </w:pPr>
      <w:r>
        <w:rPr>
          <w:b/>
          <w:color w:val="000000"/>
          <w:sz w:val="28"/>
        </w:rPr>
        <w:t>Müsabaka</w:t>
      </w:r>
      <w:r>
        <w:rPr>
          <w:b/>
          <w:color w:val="000000"/>
          <w:spacing w:val="-7"/>
          <w:sz w:val="28"/>
        </w:rPr>
        <w:t xml:space="preserve"> </w:t>
      </w:r>
      <w:r>
        <w:rPr>
          <w:b/>
          <w:color w:val="000000"/>
          <w:sz w:val="28"/>
        </w:rPr>
        <w:t xml:space="preserve">Tarihi                   : </w:t>
      </w:r>
      <w:r w:rsidRPr="0067746B">
        <w:rPr>
          <w:color w:val="000000"/>
          <w:sz w:val="28"/>
        </w:rPr>
        <w:t>11</w:t>
      </w:r>
      <w:r>
        <w:rPr>
          <w:b/>
          <w:color w:val="000000"/>
          <w:sz w:val="28"/>
        </w:rPr>
        <w:t>-</w:t>
      </w:r>
      <w:r>
        <w:rPr>
          <w:color w:val="000000"/>
          <w:sz w:val="28"/>
        </w:rPr>
        <w:t>12-13 MART 2022 (CUMA-CUMARTESİ-PAZAR)</w:t>
      </w:r>
    </w:p>
    <w:p w:rsidR="00F24E73" w:rsidRDefault="00F24E73" w:rsidP="00A124EC">
      <w:pPr>
        <w:tabs>
          <w:tab w:val="left" w:pos="3716"/>
          <w:tab w:val="left" w:pos="4436"/>
        </w:tabs>
        <w:spacing w:before="7"/>
        <w:rPr>
          <w:color w:val="000000"/>
          <w:sz w:val="28"/>
        </w:rPr>
      </w:pPr>
      <w:r>
        <w:rPr>
          <w:b/>
          <w:color w:val="000000"/>
          <w:sz w:val="28"/>
        </w:rPr>
        <w:t>Teknik</w:t>
      </w:r>
      <w:r>
        <w:rPr>
          <w:b/>
          <w:color w:val="000000"/>
          <w:spacing w:val="-9"/>
          <w:sz w:val="28"/>
        </w:rPr>
        <w:t xml:space="preserve"> </w:t>
      </w:r>
      <w:r>
        <w:rPr>
          <w:b/>
          <w:color w:val="000000"/>
          <w:sz w:val="28"/>
        </w:rPr>
        <w:t xml:space="preserve">Toplantı                     : </w:t>
      </w:r>
      <w:r>
        <w:rPr>
          <w:color w:val="000000"/>
          <w:sz w:val="28"/>
          <w:szCs w:val="28"/>
        </w:rPr>
        <w:t>Toplantı yapılmayacaktır.</w:t>
      </w:r>
    </w:p>
    <w:p w:rsidR="00F24E73" w:rsidRDefault="00F24E73" w:rsidP="00A124EC">
      <w:pPr>
        <w:tabs>
          <w:tab w:val="left" w:pos="3716"/>
          <w:tab w:val="left" w:pos="4436"/>
        </w:tabs>
        <w:spacing w:before="7"/>
        <w:rPr>
          <w:color w:val="000000"/>
          <w:sz w:val="28"/>
        </w:rPr>
      </w:pPr>
      <w:r>
        <w:rPr>
          <w:b/>
          <w:color w:val="000000"/>
          <w:sz w:val="28"/>
        </w:rPr>
        <w:t>Katılım</w:t>
      </w:r>
      <w:r>
        <w:rPr>
          <w:b/>
          <w:color w:val="000000"/>
          <w:spacing w:val="-9"/>
          <w:sz w:val="28"/>
        </w:rPr>
        <w:t xml:space="preserve"> </w:t>
      </w:r>
      <w:r>
        <w:rPr>
          <w:b/>
          <w:color w:val="000000"/>
          <w:sz w:val="28"/>
        </w:rPr>
        <w:t xml:space="preserve">Yaşı                           : </w:t>
      </w:r>
      <w:r>
        <w:rPr>
          <w:color w:val="000000"/>
          <w:sz w:val="28"/>
        </w:rPr>
        <w:t>11 Yaş (2011) Kadın /Erkek 12 Yaş(2010) Kadın/Erkek</w:t>
      </w:r>
    </w:p>
    <w:p w:rsidR="00F24E73" w:rsidRPr="009740F8" w:rsidRDefault="00F24E73" w:rsidP="00A124EC">
      <w:pPr>
        <w:tabs>
          <w:tab w:val="left" w:pos="3716"/>
          <w:tab w:val="left" w:pos="4436"/>
        </w:tabs>
        <w:spacing w:before="7"/>
        <w:rPr>
          <w:color w:val="000000"/>
          <w:sz w:val="28"/>
        </w:rPr>
      </w:pPr>
      <w:r w:rsidRPr="009740F8">
        <w:rPr>
          <w:b/>
          <w:color w:val="000000"/>
          <w:sz w:val="28"/>
        </w:rPr>
        <w:t>Katılım yaşı Analig</w:t>
      </w:r>
      <w:r>
        <w:rPr>
          <w:b/>
          <w:color w:val="000000"/>
          <w:sz w:val="28"/>
        </w:rPr>
        <w:t xml:space="preserve"> </w:t>
      </w:r>
      <w:r w:rsidRPr="009740F8">
        <w:rPr>
          <w:b/>
          <w:color w:val="000000"/>
          <w:sz w:val="28"/>
        </w:rPr>
        <w:t>ve test</w:t>
      </w:r>
      <w:r>
        <w:rPr>
          <w:b/>
          <w:color w:val="000000"/>
          <w:sz w:val="28"/>
        </w:rPr>
        <w:t xml:space="preserve">    : </w:t>
      </w:r>
      <w:r>
        <w:rPr>
          <w:color w:val="000000"/>
          <w:sz w:val="28"/>
        </w:rPr>
        <w:t>13-Yaş (2009) Kadın/Erkek 14 Yaş (2008) Kadın /Erkek</w:t>
      </w:r>
    </w:p>
    <w:p w:rsidR="00F24E73" w:rsidRDefault="00F24E73" w:rsidP="00A124EC">
      <w:pPr>
        <w:tabs>
          <w:tab w:val="left" w:pos="3716"/>
          <w:tab w:val="left" w:pos="4436"/>
        </w:tabs>
        <w:spacing w:before="9"/>
        <w:rPr>
          <w:color w:val="000000"/>
          <w:sz w:val="28"/>
        </w:rPr>
      </w:pPr>
      <w:r>
        <w:rPr>
          <w:b/>
          <w:color w:val="000000"/>
          <w:sz w:val="28"/>
        </w:rPr>
        <w:t>Son</w:t>
      </w:r>
      <w:r>
        <w:rPr>
          <w:b/>
          <w:color w:val="000000"/>
          <w:spacing w:val="-7"/>
          <w:sz w:val="28"/>
        </w:rPr>
        <w:t xml:space="preserve"> </w:t>
      </w:r>
      <w:r>
        <w:rPr>
          <w:b/>
          <w:color w:val="000000"/>
          <w:sz w:val="28"/>
        </w:rPr>
        <w:t>Liste</w:t>
      </w:r>
      <w:r>
        <w:rPr>
          <w:b/>
          <w:color w:val="000000"/>
          <w:spacing w:val="-7"/>
          <w:sz w:val="28"/>
        </w:rPr>
        <w:t xml:space="preserve"> </w:t>
      </w:r>
      <w:r>
        <w:rPr>
          <w:b/>
          <w:color w:val="000000"/>
          <w:sz w:val="28"/>
        </w:rPr>
        <w:t xml:space="preserve">Bildirimi                 : </w:t>
      </w:r>
      <w:r>
        <w:rPr>
          <w:color w:val="000000"/>
          <w:sz w:val="28"/>
        </w:rPr>
        <w:t>10 MART 2022  saat</w:t>
      </w:r>
      <w:r>
        <w:rPr>
          <w:color w:val="000000"/>
          <w:spacing w:val="-4"/>
          <w:sz w:val="28"/>
        </w:rPr>
        <w:t xml:space="preserve"> </w:t>
      </w:r>
      <w:r>
        <w:rPr>
          <w:color w:val="000000"/>
          <w:sz w:val="28"/>
        </w:rPr>
        <w:t>18.00</w:t>
      </w:r>
    </w:p>
    <w:p w:rsidR="00F24E73" w:rsidRDefault="00F24E73" w:rsidP="00A124EC">
      <w:pPr>
        <w:tabs>
          <w:tab w:val="left" w:pos="3716"/>
          <w:tab w:val="left" w:pos="4436"/>
        </w:tabs>
        <w:spacing w:before="9"/>
        <w:rPr>
          <w:color w:val="000000"/>
          <w:sz w:val="28"/>
        </w:rPr>
      </w:pPr>
      <w:r>
        <w:rPr>
          <w:b/>
          <w:color w:val="000000"/>
          <w:sz w:val="28"/>
        </w:rPr>
        <w:t>Müsabaka başlama Saati       : 11 MART 2022    10:00</w:t>
      </w:r>
    </w:p>
    <w:p w:rsidR="00F24E73" w:rsidRDefault="00F24E73" w:rsidP="00AE09B0">
      <w:pPr>
        <w:pStyle w:val="GvdeMetni"/>
        <w:spacing w:before="7"/>
        <w:ind w:left="4432"/>
        <w:rPr>
          <w:color w:val="000000"/>
        </w:rPr>
      </w:pPr>
      <w:r>
        <w:rPr>
          <w:color w:val="000000"/>
        </w:rPr>
        <w:t xml:space="preserve">Kulüpler tarafından </w:t>
      </w:r>
      <w:hyperlink r:id="rId7" w:history="1">
        <w:r>
          <w:rPr>
            <w:rStyle w:val="Kpr"/>
            <w:color w:val="000000"/>
          </w:rPr>
          <w:t>portal.tyf.gov.tr</w:t>
        </w:r>
        <w:r>
          <w:rPr>
            <w:rStyle w:val="Kpr"/>
            <w:color w:val="000000"/>
            <w:u w:val="none"/>
          </w:rPr>
          <w:t xml:space="preserve"> </w:t>
        </w:r>
      </w:hyperlink>
      <w:r>
        <w:rPr>
          <w:color w:val="000000"/>
        </w:rPr>
        <w:t>girişleri yapılacaktır.</w:t>
      </w:r>
    </w:p>
    <w:p w:rsidR="00F24E73" w:rsidRDefault="00F24E73" w:rsidP="00A124EC">
      <w:pPr>
        <w:pStyle w:val="Balk2"/>
        <w:tabs>
          <w:tab w:val="left" w:pos="3716"/>
        </w:tabs>
        <w:ind w:hanging="115"/>
        <w:rPr>
          <w:color w:val="000000"/>
        </w:rPr>
      </w:pPr>
      <w:r>
        <w:rPr>
          <w:color w:val="000000"/>
          <w:u w:val="thick"/>
        </w:rPr>
        <w:t>İl İçi Vize Müsabaka</w:t>
      </w:r>
      <w:r>
        <w:rPr>
          <w:color w:val="000000"/>
          <w:spacing w:val="-8"/>
          <w:u w:val="thick"/>
        </w:rPr>
        <w:t xml:space="preserve"> </w:t>
      </w:r>
      <w:r>
        <w:rPr>
          <w:color w:val="000000"/>
          <w:u w:val="thick"/>
        </w:rPr>
        <w:t>Kuralları</w:t>
      </w:r>
      <w:r>
        <w:rPr>
          <w:color w:val="000000"/>
          <w:u w:val="thick"/>
        </w:rPr>
        <w:tab/>
        <w:t>:</w:t>
      </w:r>
    </w:p>
    <w:p w:rsidR="00F24E73" w:rsidRDefault="00F24E73" w:rsidP="00AE09B0">
      <w:pPr>
        <w:pStyle w:val="ListeParagraf"/>
        <w:numPr>
          <w:ilvl w:val="0"/>
          <w:numId w:val="1"/>
        </w:numPr>
        <w:tabs>
          <w:tab w:val="left" w:pos="837"/>
        </w:tabs>
        <w:rPr>
          <w:color w:val="000000"/>
          <w:sz w:val="28"/>
        </w:rPr>
      </w:pPr>
      <w:r>
        <w:rPr>
          <w:color w:val="000000"/>
          <w:sz w:val="28"/>
        </w:rPr>
        <w:t>Türkiye Yüzme Federasyonu Müsabaka Genel Talimatları</w:t>
      </w:r>
      <w:r>
        <w:rPr>
          <w:color w:val="000000"/>
          <w:spacing w:val="-7"/>
          <w:sz w:val="28"/>
        </w:rPr>
        <w:t xml:space="preserve"> </w:t>
      </w:r>
      <w:r>
        <w:rPr>
          <w:color w:val="000000"/>
          <w:sz w:val="28"/>
        </w:rPr>
        <w:t>geçerlidir.</w:t>
      </w:r>
    </w:p>
    <w:p w:rsidR="00F24E73" w:rsidRDefault="00F24E73" w:rsidP="00AE09B0">
      <w:pPr>
        <w:pStyle w:val="ListeParagraf"/>
        <w:tabs>
          <w:tab w:val="left" w:pos="837"/>
        </w:tabs>
        <w:ind w:firstLine="0"/>
        <w:rPr>
          <w:color w:val="000000"/>
          <w:sz w:val="28"/>
        </w:rPr>
      </w:pPr>
    </w:p>
    <w:p w:rsidR="00F24E73" w:rsidRDefault="00F24E73" w:rsidP="00AE09B0">
      <w:pPr>
        <w:widowControl/>
        <w:numPr>
          <w:ilvl w:val="0"/>
          <w:numId w:val="1"/>
        </w:numPr>
        <w:tabs>
          <w:tab w:val="left" w:pos="288"/>
        </w:tabs>
        <w:autoSpaceDE/>
        <w:spacing w:line="220" w:lineRule="auto"/>
        <w:jc w:val="both"/>
        <w:rPr>
          <w:b/>
        </w:rPr>
      </w:pPr>
      <w:r>
        <w:rPr>
          <w:b/>
          <w:color w:val="FF0000"/>
          <w:sz w:val="24"/>
          <w:u w:val="single"/>
        </w:rPr>
        <w:t>Akredite olmuş kulüpler, müsabaka listelerini TYF PORTALI’ nı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dahi olsa</w:t>
      </w:r>
      <w:r>
        <w:rPr>
          <w:b/>
          <w:color w:val="FF0000"/>
          <w:sz w:val="24"/>
        </w:rPr>
        <w:t xml:space="preserve"> </w:t>
      </w:r>
      <w:r>
        <w:rPr>
          <w:b/>
          <w:color w:val="FF0000"/>
          <w:sz w:val="24"/>
          <w:u w:val="single"/>
        </w:rPr>
        <w:t xml:space="preserve"> katılamayacaktır.</w:t>
      </w:r>
      <w:r>
        <w:rPr>
          <w:b/>
          <w:color w:val="FF0000"/>
          <w:sz w:val="24"/>
        </w:rPr>
        <w:t xml:space="preserve">                                                                 </w:t>
      </w:r>
      <w:r>
        <w:rPr>
          <w:color w:val="000000"/>
        </w:rPr>
        <w:t>(Akreditasyon işlemleri için Yüzme Federasyonu ile</w:t>
      </w:r>
      <w:r>
        <w:rPr>
          <w:b/>
          <w:color w:val="FF0000"/>
          <w:sz w:val="24"/>
        </w:rPr>
        <w:t xml:space="preserve"> </w:t>
      </w:r>
      <w:r>
        <w:rPr>
          <w:color w:val="000000"/>
        </w:rPr>
        <w:t>irtibata geçiniz.)</w:t>
      </w:r>
    </w:p>
    <w:p w:rsidR="00F24E73" w:rsidRDefault="00F24E73" w:rsidP="00AE09B0">
      <w:pPr>
        <w:tabs>
          <w:tab w:val="left" w:pos="837"/>
        </w:tabs>
        <w:ind w:left="476"/>
        <w:rPr>
          <w:color w:val="000000"/>
          <w:sz w:val="28"/>
        </w:rPr>
      </w:pPr>
    </w:p>
    <w:p w:rsidR="00F24E73" w:rsidRDefault="00F24E73" w:rsidP="00AE09B0">
      <w:pPr>
        <w:pStyle w:val="ListeParagraf"/>
        <w:numPr>
          <w:ilvl w:val="0"/>
          <w:numId w:val="1"/>
        </w:numPr>
        <w:tabs>
          <w:tab w:val="left" w:pos="837"/>
        </w:tabs>
        <w:spacing w:before="247"/>
        <w:rPr>
          <w:color w:val="000000"/>
          <w:sz w:val="28"/>
        </w:rPr>
      </w:pPr>
      <w:r>
        <w:rPr>
          <w:color w:val="000000"/>
          <w:sz w:val="28"/>
        </w:rPr>
        <w:t>Yarışmalara</w:t>
      </w:r>
      <w:r>
        <w:rPr>
          <w:color w:val="000000"/>
          <w:spacing w:val="-7"/>
          <w:sz w:val="28"/>
        </w:rPr>
        <w:t xml:space="preserve"> </w:t>
      </w:r>
      <w:r>
        <w:rPr>
          <w:color w:val="000000"/>
          <w:sz w:val="28"/>
        </w:rPr>
        <w:t>belirtilen</w:t>
      </w:r>
      <w:r>
        <w:rPr>
          <w:color w:val="000000"/>
          <w:spacing w:val="-6"/>
          <w:sz w:val="28"/>
        </w:rPr>
        <w:t xml:space="preserve"> </w:t>
      </w:r>
      <w:r>
        <w:rPr>
          <w:color w:val="000000"/>
          <w:sz w:val="28"/>
        </w:rPr>
        <w:t>yaş</w:t>
      </w:r>
      <w:r>
        <w:rPr>
          <w:color w:val="000000"/>
          <w:spacing w:val="-5"/>
          <w:sz w:val="28"/>
        </w:rPr>
        <w:t xml:space="preserve"> </w:t>
      </w:r>
      <w:r>
        <w:rPr>
          <w:color w:val="000000"/>
          <w:sz w:val="28"/>
        </w:rPr>
        <w:t>grubu</w:t>
      </w:r>
      <w:r>
        <w:rPr>
          <w:color w:val="000000"/>
          <w:spacing w:val="-6"/>
          <w:sz w:val="28"/>
        </w:rPr>
        <w:t xml:space="preserve"> </w:t>
      </w:r>
      <w:r>
        <w:rPr>
          <w:color w:val="000000"/>
          <w:sz w:val="28"/>
        </w:rPr>
        <w:t>sporcuları,</w:t>
      </w:r>
      <w:r>
        <w:rPr>
          <w:color w:val="000000"/>
          <w:spacing w:val="-9"/>
          <w:sz w:val="28"/>
        </w:rPr>
        <w:t xml:space="preserve"> </w:t>
      </w:r>
      <w:r>
        <w:rPr>
          <w:color w:val="000000"/>
          <w:sz w:val="28"/>
        </w:rPr>
        <w:t>2021-2022</w:t>
      </w:r>
      <w:r>
        <w:rPr>
          <w:color w:val="000000"/>
          <w:spacing w:val="-9"/>
          <w:sz w:val="28"/>
        </w:rPr>
        <w:t xml:space="preserve"> </w:t>
      </w:r>
      <w:r>
        <w:rPr>
          <w:color w:val="000000"/>
          <w:sz w:val="28"/>
        </w:rPr>
        <w:t>vizeli</w:t>
      </w:r>
      <w:r>
        <w:rPr>
          <w:color w:val="000000"/>
          <w:spacing w:val="-5"/>
          <w:sz w:val="28"/>
        </w:rPr>
        <w:t xml:space="preserve"> </w:t>
      </w:r>
      <w:r>
        <w:rPr>
          <w:color w:val="000000"/>
          <w:sz w:val="28"/>
        </w:rPr>
        <w:t>lisansları</w:t>
      </w:r>
      <w:r>
        <w:rPr>
          <w:color w:val="000000"/>
          <w:spacing w:val="-5"/>
          <w:sz w:val="28"/>
        </w:rPr>
        <w:t xml:space="preserve"> </w:t>
      </w:r>
      <w:r>
        <w:rPr>
          <w:color w:val="000000"/>
          <w:sz w:val="28"/>
        </w:rPr>
        <w:t>ile</w:t>
      </w:r>
      <w:r>
        <w:rPr>
          <w:color w:val="000000"/>
          <w:spacing w:val="-5"/>
          <w:sz w:val="28"/>
        </w:rPr>
        <w:t xml:space="preserve"> </w:t>
      </w:r>
      <w:r>
        <w:rPr>
          <w:color w:val="000000"/>
          <w:sz w:val="28"/>
        </w:rPr>
        <w:t>iştirak</w:t>
      </w:r>
      <w:r>
        <w:rPr>
          <w:color w:val="000000"/>
          <w:spacing w:val="-30"/>
          <w:sz w:val="28"/>
        </w:rPr>
        <w:t xml:space="preserve"> </w:t>
      </w:r>
      <w:r>
        <w:rPr>
          <w:color w:val="000000"/>
          <w:sz w:val="28"/>
        </w:rPr>
        <w:t>edeceklerdir.</w:t>
      </w:r>
    </w:p>
    <w:p w:rsidR="00F24E73" w:rsidRDefault="00F24E73" w:rsidP="00AE09B0">
      <w:pPr>
        <w:pStyle w:val="GvdeMetni"/>
        <w:spacing w:before="10"/>
        <w:rPr>
          <w:color w:val="000000"/>
          <w:sz w:val="26"/>
        </w:rPr>
      </w:pPr>
    </w:p>
    <w:p w:rsidR="00F24E73" w:rsidRDefault="00F24E73" w:rsidP="00275B91">
      <w:pPr>
        <w:pStyle w:val="ListeParagraf"/>
        <w:numPr>
          <w:ilvl w:val="0"/>
          <w:numId w:val="1"/>
        </w:numPr>
        <w:tabs>
          <w:tab w:val="left" w:pos="837"/>
        </w:tabs>
        <w:spacing w:before="0"/>
        <w:ind w:right="2134"/>
        <w:rPr>
          <w:color w:val="000000"/>
          <w:sz w:val="28"/>
        </w:rPr>
      </w:pPr>
      <w:r>
        <w:rPr>
          <w:color w:val="000000"/>
          <w:sz w:val="28"/>
        </w:rPr>
        <w:t>Kulüp</w:t>
      </w:r>
      <w:r>
        <w:rPr>
          <w:color w:val="000000"/>
          <w:spacing w:val="-10"/>
          <w:sz w:val="28"/>
        </w:rPr>
        <w:t xml:space="preserve"> </w:t>
      </w:r>
      <w:r>
        <w:rPr>
          <w:color w:val="000000"/>
          <w:sz w:val="28"/>
        </w:rPr>
        <w:t>yetkilileri,</w:t>
      </w:r>
      <w:r>
        <w:rPr>
          <w:color w:val="000000"/>
          <w:spacing w:val="-11"/>
          <w:sz w:val="28"/>
        </w:rPr>
        <w:t xml:space="preserve"> </w:t>
      </w:r>
      <w:r>
        <w:rPr>
          <w:color w:val="000000"/>
          <w:sz w:val="28"/>
        </w:rPr>
        <w:t>yarışma</w:t>
      </w:r>
      <w:r>
        <w:rPr>
          <w:color w:val="000000"/>
          <w:spacing w:val="-11"/>
          <w:sz w:val="28"/>
        </w:rPr>
        <w:t xml:space="preserve"> </w:t>
      </w:r>
      <w:r>
        <w:rPr>
          <w:color w:val="000000"/>
          <w:sz w:val="28"/>
        </w:rPr>
        <w:t>girişlerini</w:t>
      </w:r>
      <w:r>
        <w:rPr>
          <w:color w:val="000000"/>
          <w:spacing w:val="-9"/>
          <w:sz w:val="28"/>
        </w:rPr>
        <w:t xml:space="preserve"> </w:t>
      </w:r>
      <w:r>
        <w:rPr>
          <w:color w:val="000000"/>
          <w:sz w:val="28"/>
        </w:rPr>
        <w:t>belirlenen</w:t>
      </w:r>
      <w:r>
        <w:rPr>
          <w:color w:val="000000"/>
          <w:spacing w:val="-10"/>
          <w:sz w:val="28"/>
        </w:rPr>
        <w:t xml:space="preserve"> </w:t>
      </w:r>
      <w:r>
        <w:rPr>
          <w:color w:val="000000"/>
          <w:sz w:val="28"/>
        </w:rPr>
        <w:t>gün</w:t>
      </w:r>
      <w:r>
        <w:rPr>
          <w:color w:val="000000"/>
          <w:spacing w:val="-10"/>
          <w:sz w:val="28"/>
        </w:rPr>
        <w:t xml:space="preserve"> </w:t>
      </w:r>
      <w:r>
        <w:rPr>
          <w:color w:val="000000"/>
          <w:sz w:val="28"/>
        </w:rPr>
        <w:t>ve</w:t>
      </w:r>
      <w:r>
        <w:rPr>
          <w:color w:val="000000"/>
          <w:spacing w:val="-13"/>
          <w:sz w:val="28"/>
        </w:rPr>
        <w:t xml:space="preserve"> </w:t>
      </w:r>
      <w:r>
        <w:rPr>
          <w:color w:val="000000"/>
          <w:sz w:val="28"/>
        </w:rPr>
        <w:t>saate</w:t>
      </w:r>
      <w:r>
        <w:rPr>
          <w:color w:val="000000"/>
          <w:spacing w:val="-13"/>
          <w:sz w:val="28"/>
        </w:rPr>
        <w:t xml:space="preserve"> kadar </w:t>
      </w:r>
      <w:hyperlink r:id="rId8" w:history="1">
        <w:r>
          <w:rPr>
            <w:rStyle w:val="Kpr"/>
            <w:color w:val="000000"/>
            <w:sz w:val="28"/>
            <w:szCs w:val="28"/>
          </w:rPr>
          <w:t>portal.tyf.gov.tr</w:t>
        </w:r>
        <w:r>
          <w:rPr>
            <w:rStyle w:val="Kpr"/>
            <w:color w:val="000000"/>
            <w:sz w:val="28"/>
            <w:szCs w:val="28"/>
            <w:u w:val="none"/>
          </w:rPr>
          <w:t xml:space="preserve"> </w:t>
        </w:r>
      </w:hyperlink>
      <w:r>
        <w:rPr>
          <w:color w:val="000000"/>
          <w:sz w:val="28"/>
          <w:szCs w:val="28"/>
        </w:rPr>
        <w:t>den yapacaklardır.</w:t>
      </w:r>
      <w:r>
        <w:rPr>
          <w:color w:val="000000"/>
          <w:sz w:val="28"/>
        </w:rPr>
        <w:t xml:space="preserve"> </w:t>
      </w:r>
    </w:p>
    <w:p w:rsidR="00F24E73" w:rsidRDefault="00F24E73" w:rsidP="00AE09B0">
      <w:pPr>
        <w:pStyle w:val="ListeParagraf"/>
        <w:numPr>
          <w:ilvl w:val="0"/>
          <w:numId w:val="1"/>
        </w:numPr>
        <w:tabs>
          <w:tab w:val="left" w:pos="837"/>
        </w:tabs>
        <w:ind w:right="2134"/>
        <w:rPr>
          <w:color w:val="000000"/>
          <w:sz w:val="28"/>
        </w:rPr>
      </w:pPr>
      <w:r>
        <w:rPr>
          <w:color w:val="000000"/>
          <w:sz w:val="28"/>
        </w:rPr>
        <w:t>Kulüpler yarış öncesi kulüp antetli kağıtlarında müsabakaya katılacak tüm sporcu , antrenör , idareci ve teknik personelini Yüzme İl temsilciliğine bildirmelidir.</w:t>
      </w:r>
    </w:p>
    <w:p w:rsidR="00F24E73" w:rsidRDefault="00F24E73" w:rsidP="00AE09B0">
      <w:pPr>
        <w:pStyle w:val="ListeParagraf"/>
        <w:numPr>
          <w:ilvl w:val="0"/>
          <w:numId w:val="1"/>
        </w:numPr>
        <w:tabs>
          <w:tab w:val="left" w:pos="837"/>
        </w:tabs>
        <w:ind w:right="2134"/>
        <w:rPr>
          <w:color w:val="000000"/>
          <w:sz w:val="28"/>
        </w:rPr>
      </w:pPr>
      <w:r>
        <w:rPr>
          <w:color w:val="000000"/>
          <w:sz w:val="28"/>
        </w:rPr>
        <w:t>Kulüpler tyf portalda bulunan covıd-19 taahhütnamesini her sporcu için doldurtup il temsilcisine teslim etmelidir.(Eksik evrak bulunan sporcular müsabakaya alınmayacaktır.)</w:t>
      </w:r>
    </w:p>
    <w:p w:rsidR="00F24E73" w:rsidRDefault="00F24E73" w:rsidP="00AE09B0">
      <w:pPr>
        <w:rPr>
          <w:color w:val="000000"/>
          <w:sz w:val="28"/>
        </w:rPr>
      </w:pPr>
    </w:p>
    <w:p w:rsidR="00F24E73" w:rsidRPr="00063694" w:rsidRDefault="00F24E73" w:rsidP="00275B91">
      <w:pPr>
        <w:pStyle w:val="ListeParagraf"/>
        <w:numPr>
          <w:ilvl w:val="0"/>
          <w:numId w:val="1"/>
        </w:numPr>
        <w:tabs>
          <w:tab w:val="left" w:pos="837"/>
        </w:tabs>
        <w:spacing w:before="0"/>
        <w:ind w:right="2134"/>
        <w:rPr>
          <w:color w:val="000000"/>
          <w:sz w:val="28"/>
        </w:rPr>
      </w:pPr>
      <w:r>
        <w:rPr>
          <w:color w:val="000000"/>
          <w:sz w:val="28"/>
        </w:rPr>
        <w:t>İsmi bildirilmeyen ; sporcu , antrenör , idareci ve teknik personel havuza kesinlikle alınmayacaktır .</w:t>
      </w:r>
    </w:p>
    <w:p w:rsidR="00F24E73" w:rsidRPr="00063694" w:rsidRDefault="00F24E73" w:rsidP="00275B91">
      <w:pPr>
        <w:pStyle w:val="ListeParagraf"/>
        <w:numPr>
          <w:ilvl w:val="0"/>
          <w:numId w:val="1"/>
        </w:numPr>
        <w:tabs>
          <w:tab w:val="left" w:pos="837"/>
        </w:tabs>
        <w:spacing w:before="0"/>
        <w:ind w:right="2134"/>
        <w:rPr>
          <w:color w:val="000000"/>
          <w:sz w:val="28"/>
        </w:rPr>
      </w:pPr>
      <w:r>
        <w:rPr>
          <w:color w:val="000000"/>
          <w:sz w:val="28"/>
        </w:rPr>
        <w:t>Havuz güvertesine sadece sporcu ve antrenörler girebilir.(Kulüp idarecileri sadece tribünde bulunabilir havuz güvertesine inemez)</w:t>
      </w:r>
    </w:p>
    <w:p w:rsidR="00F24E73" w:rsidRDefault="00F24E73" w:rsidP="00DD726D">
      <w:pPr>
        <w:pStyle w:val="ListeParagraf"/>
        <w:tabs>
          <w:tab w:val="left" w:pos="837"/>
        </w:tabs>
        <w:ind w:right="2134"/>
        <w:rPr>
          <w:color w:val="000000"/>
          <w:sz w:val="28"/>
        </w:rPr>
      </w:pPr>
    </w:p>
    <w:p w:rsidR="00F24E73" w:rsidRDefault="00F24E73" w:rsidP="00DD726D">
      <w:pPr>
        <w:pStyle w:val="ListeParagraf"/>
        <w:tabs>
          <w:tab w:val="left" w:pos="837"/>
        </w:tabs>
        <w:ind w:right="2134"/>
        <w:rPr>
          <w:color w:val="000000"/>
          <w:sz w:val="28"/>
        </w:rPr>
      </w:pPr>
    </w:p>
    <w:p w:rsidR="00F24E73" w:rsidRDefault="00F24E73" w:rsidP="00DD726D">
      <w:pPr>
        <w:pStyle w:val="ListeParagraf"/>
        <w:tabs>
          <w:tab w:val="left" w:pos="837"/>
        </w:tabs>
        <w:ind w:right="2134"/>
        <w:rPr>
          <w:color w:val="000000"/>
          <w:sz w:val="28"/>
        </w:rPr>
      </w:pPr>
    </w:p>
    <w:p w:rsidR="00F24E73" w:rsidRDefault="00F24E73" w:rsidP="00DD726D">
      <w:pPr>
        <w:rPr>
          <w:b/>
          <w:sz w:val="28"/>
        </w:rPr>
      </w:pPr>
      <w:r>
        <w:rPr>
          <w:b/>
          <w:sz w:val="28"/>
        </w:rPr>
        <w:t>Müsabaka Bilgileri</w:t>
      </w:r>
      <w:r>
        <w:rPr>
          <w:b/>
          <w:sz w:val="28"/>
        </w:rPr>
        <w:tab/>
        <w:t>:</w:t>
      </w:r>
    </w:p>
    <w:p w:rsidR="00F24E73" w:rsidRDefault="00F24E73" w:rsidP="00DD726D">
      <w:pPr>
        <w:rPr>
          <w:b/>
          <w:sz w:val="28"/>
        </w:rPr>
      </w:pPr>
    </w:p>
    <w:p w:rsidR="00F24E73" w:rsidRPr="008F0047" w:rsidRDefault="00F24E73" w:rsidP="00DD726D">
      <w:pPr>
        <w:rPr>
          <w:sz w:val="28"/>
          <w:szCs w:val="28"/>
        </w:rPr>
      </w:pPr>
      <w:r>
        <w:rPr>
          <w:sz w:val="28"/>
          <w:szCs w:val="28"/>
        </w:rPr>
        <w:t xml:space="preserve">     </w:t>
      </w:r>
      <w:r w:rsidRPr="008F0047">
        <w:rPr>
          <w:sz w:val="28"/>
          <w:szCs w:val="28"/>
        </w:rPr>
        <w:t>1. Yarışmalara belir</w:t>
      </w:r>
      <w:r>
        <w:rPr>
          <w:sz w:val="28"/>
          <w:szCs w:val="28"/>
        </w:rPr>
        <w:t>tilen yaş grubu sporcuları, 2021-2022</w:t>
      </w:r>
      <w:r w:rsidRPr="008F0047">
        <w:rPr>
          <w:sz w:val="28"/>
          <w:szCs w:val="28"/>
        </w:rPr>
        <w:t xml:space="preserve"> vizeli lisanları ile iştirak edeceklerdir. </w:t>
      </w:r>
    </w:p>
    <w:p w:rsidR="00F24E73" w:rsidRPr="008F0047" w:rsidRDefault="00F24E73" w:rsidP="00DD726D">
      <w:pPr>
        <w:rPr>
          <w:sz w:val="28"/>
          <w:szCs w:val="28"/>
        </w:rPr>
      </w:pPr>
      <w:r>
        <w:rPr>
          <w:sz w:val="28"/>
          <w:szCs w:val="28"/>
        </w:rPr>
        <w:t xml:space="preserve">     </w:t>
      </w:r>
      <w:r w:rsidRPr="008F0047">
        <w:rPr>
          <w:sz w:val="28"/>
          <w:szCs w:val="28"/>
        </w:rPr>
        <w:t>2. Teknik toplantıya katılmayan kulüp yetkilileri alınan kararları kabul etmiş sayılacaktır.</w:t>
      </w:r>
    </w:p>
    <w:p w:rsidR="00F24E73" w:rsidRPr="008F0047" w:rsidRDefault="00F24E73" w:rsidP="00DD726D">
      <w:pPr>
        <w:rPr>
          <w:sz w:val="28"/>
          <w:szCs w:val="28"/>
        </w:rPr>
      </w:pPr>
      <w:r>
        <w:rPr>
          <w:sz w:val="28"/>
          <w:szCs w:val="28"/>
        </w:rPr>
        <w:t xml:space="preserve">     </w:t>
      </w:r>
      <w:r w:rsidRPr="008F0047">
        <w:rPr>
          <w:sz w:val="28"/>
          <w:szCs w:val="28"/>
        </w:rPr>
        <w:t xml:space="preserve">3. Seans başlama saatleri il temsilcileri tarafından belirlenecektir. </w:t>
      </w:r>
    </w:p>
    <w:p w:rsidR="00F24E73" w:rsidRPr="008F0047" w:rsidRDefault="00F24E73" w:rsidP="00DD726D">
      <w:pPr>
        <w:rPr>
          <w:sz w:val="28"/>
          <w:szCs w:val="28"/>
        </w:rPr>
      </w:pPr>
      <w:r>
        <w:rPr>
          <w:sz w:val="28"/>
          <w:szCs w:val="28"/>
        </w:rPr>
        <w:t xml:space="preserve">     </w:t>
      </w:r>
      <w:r w:rsidRPr="008F0047">
        <w:rPr>
          <w:sz w:val="28"/>
          <w:szCs w:val="28"/>
        </w:rPr>
        <w:t xml:space="preserve">4. Isınmalar müsabakalardan 90 dk. Önce başlayacaktır. </w:t>
      </w:r>
    </w:p>
    <w:p w:rsidR="00F24E73" w:rsidRPr="008F0047" w:rsidRDefault="00F24E73" w:rsidP="00DD726D">
      <w:pPr>
        <w:rPr>
          <w:sz w:val="28"/>
          <w:szCs w:val="28"/>
        </w:rPr>
      </w:pPr>
      <w:r>
        <w:rPr>
          <w:sz w:val="28"/>
          <w:szCs w:val="28"/>
        </w:rPr>
        <w:t xml:space="preserve">     </w:t>
      </w:r>
      <w:r w:rsidRPr="008F0047">
        <w:rPr>
          <w:sz w:val="28"/>
          <w:szCs w:val="28"/>
        </w:rPr>
        <w:t xml:space="preserve">5. 10 kulvarlı müsabaka havuzunda 0-9. kulvar çıkış ve dönüş, 1-8. kulvar tempo kulvarı olarak kullanılacaktır. Isınma saatinin bitiminden 15 dk. önce ek olarak 8. kulvar da çıkış ve dönüş kulvarı olarak kullanılacaktır. Diğer kulvarlar ısınma kulvarı olup suya girişler oturarak gerçekleştirilecektir. (İl temsilcileri, müsabaka havuzlarındaki kulvar sayılarına göre, yukarıdaki kriterler doğrultusunda, çıkış-dönüş ve tempo kulvarlarını düzenlemelidirler.) </w:t>
      </w:r>
    </w:p>
    <w:p w:rsidR="00F24E73" w:rsidRPr="008F0047" w:rsidRDefault="00F24E73" w:rsidP="00DD726D">
      <w:pPr>
        <w:rPr>
          <w:sz w:val="28"/>
          <w:szCs w:val="28"/>
        </w:rPr>
      </w:pPr>
      <w:r>
        <w:rPr>
          <w:sz w:val="28"/>
          <w:szCs w:val="28"/>
        </w:rPr>
        <w:t xml:space="preserve">      </w:t>
      </w:r>
      <w:r w:rsidRPr="008F0047">
        <w:rPr>
          <w:sz w:val="28"/>
          <w:szCs w:val="28"/>
        </w:rPr>
        <w:t xml:space="preserve">6. 5. Maddedeki hususlar en az 2 hakem tarafından denetlenecektir. </w:t>
      </w:r>
    </w:p>
    <w:p w:rsidR="00F24E73" w:rsidRPr="008F0047" w:rsidRDefault="00F24E73" w:rsidP="00DD726D">
      <w:pPr>
        <w:rPr>
          <w:sz w:val="28"/>
          <w:szCs w:val="28"/>
        </w:rPr>
      </w:pPr>
      <w:r>
        <w:rPr>
          <w:sz w:val="28"/>
          <w:szCs w:val="28"/>
        </w:rPr>
        <w:t xml:space="preserve">      </w:t>
      </w:r>
      <w:r w:rsidRPr="008F0047">
        <w:rPr>
          <w:sz w:val="28"/>
          <w:szCs w:val="28"/>
        </w:rPr>
        <w:t xml:space="preserve">7. Sporcular vize müsabakalarında dilediği kadar yarışta yer alabilir. </w:t>
      </w:r>
    </w:p>
    <w:p w:rsidR="00F24E73" w:rsidRPr="008F0047" w:rsidRDefault="00F24E73" w:rsidP="00DD726D">
      <w:pPr>
        <w:rPr>
          <w:sz w:val="28"/>
          <w:szCs w:val="28"/>
        </w:rPr>
      </w:pPr>
      <w:r>
        <w:rPr>
          <w:sz w:val="28"/>
          <w:szCs w:val="28"/>
        </w:rPr>
        <w:t xml:space="preserve">      </w:t>
      </w:r>
      <w:r w:rsidRPr="008F0047">
        <w:rPr>
          <w:sz w:val="28"/>
          <w:szCs w:val="28"/>
        </w:rPr>
        <w:t xml:space="preserve">8. Seriler hızlı dereceden yavaş dereceye doğru yaş grubuna göre yüzülecektir. </w:t>
      </w:r>
    </w:p>
    <w:p w:rsidR="00F24E73" w:rsidRPr="008F0047" w:rsidRDefault="00F24E73" w:rsidP="00DD726D">
      <w:pPr>
        <w:rPr>
          <w:sz w:val="28"/>
          <w:szCs w:val="28"/>
        </w:rPr>
      </w:pPr>
      <w:r>
        <w:rPr>
          <w:sz w:val="28"/>
          <w:szCs w:val="28"/>
        </w:rPr>
        <w:t xml:space="preserve">      </w:t>
      </w:r>
      <w:r w:rsidRPr="008F0047">
        <w:rPr>
          <w:sz w:val="28"/>
          <w:szCs w:val="28"/>
        </w:rPr>
        <w:t xml:space="preserve">9. Yarışmalarda baş üstü start uygulanacak ve anonslar seriler yüzülürken yapılacaktır. </w:t>
      </w:r>
    </w:p>
    <w:p w:rsidR="00F24E73" w:rsidRPr="008F0047" w:rsidRDefault="00F24E73" w:rsidP="00DD726D">
      <w:pPr>
        <w:rPr>
          <w:sz w:val="28"/>
          <w:szCs w:val="28"/>
        </w:rPr>
      </w:pPr>
      <w:r>
        <w:rPr>
          <w:sz w:val="28"/>
          <w:szCs w:val="28"/>
        </w:rPr>
        <w:t xml:space="preserve">     </w:t>
      </w:r>
      <w:r w:rsidRPr="008F0047">
        <w:rPr>
          <w:sz w:val="28"/>
          <w:szCs w:val="28"/>
        </w:rPr>
        <w:t xml:space="preserve">10. İtiraz olması durumunda itirazlar yazılı olarak yapılacak olup, 350 tl itiraz bedeli ödenecektir. </w:t>
      </w:r>
    </w:p>
    <w:p w:rsidR="00F24E73" w:rsidRPr="008F0047" w:rsidRDefault="00F24E73" w:rsidP="00DD726D">
      <w:pPr>
        <w:rPr>
          <w:sz w:val="28"/>
          <w:szCs w:val="28"/>
        </w:rPr>
      </w:pPr>
      <w:r>
        <w:rPr>
          <w:sz w:val="28"/>
          <w:szCs w:val="28"/>
        </w:rPr>
        <w:t xml:space="preserve">     </w:t>
      </w:r>
      <w:r w:rsidRPr="008F0047">
        <w:rPr>
          <w:sz w:val="28"/>
          <w:szCs w:val="28"/>
        </w:rPr>
        <w:t xml:space="preserve">11. Seremoni müsabakaların 1. Günü öğleden sonra seansı başlamadan 15 dk. öncesinde, Pandemi nedeni ile sadece hakemlerin katılımı ile gerçekleştirilecektir. </w:t>
      </w:r>
    </w:p>
    <w:p w:rsidR="00F24E73" w:rsidRPr="008F0047" w:rsidRDefault="00F24E73" w:rsidP="00DD726D">
      <w:pPr>
        <w:rPr>
          <w:sz w:val="28"/>
          <w:szCs w:val="28"/>
        </w:rPr>
      </w:pPr>
      <w:r>
        <w:rPr>
          <w:sz w:val="28"/>
          <w:szCs w:val="28"/>
        </w:rPr>
        <w:t xml:space="preserve">     </w:t>
      </w:r>
      <w:r w:rsidRPr="008F0047">
        <w:rPr>
          <w:sz w:val="28"/>
          <w:szCs w:val="28"/>
        </w:rPr>
        <w:t xml:space="preserve">12. 1. Vize, 2. Vize, 3. Vize yarışmalarına katılıp B1-B2-A1-A2-A3-A4 barajlarından en az 3 adet baraj geçen sporcu, grup yarışmasına katılım hakkı kazanmış olur. Grup yarışmasına katılabilmek için 1. Vize, 2. Vize, 3. Vize yarışmalarından en az 1 tanesine katılmak zorunludur. </w:t>
      </w:r>
    </w:p>
    <w:p w:rsidR="00F24E73" w:rsidRPr="008F0047" w:rsidRDefault="00F24E73" w:rsidP="00DD726D">
      <w:pPr>
        <w:rPr>
          <w:sz w:val="28"/>
          <w:szCs w:val="28"/>
        </w:rPr>
      </w:pPr>
      <w:r>
        <w:rPr>
          <w:sz w:val="28"/>
          <w:szCs w:val="28"/>
        </w:rPr>
        <w:t xml:space="preserve">     </w:t>
      </w:r>
      <w:r w:rsidRPr="008F0047">
        <w:rPr>
          <w:sz w:val="28"/>
          <w:szCs w:val="28"/>
        </w:rPr>
        <w:t xml:space="preserve">13. İller belirtilen tarih aralıklarının her birinin içerisinde en az 1 adet vize müsabakası düzenlemek zorunda olup, tercih dahilinde daha fazla vize müsabakası düzenleyebilirler. </w:t>
      </w:r>
    </w:p>
    <w:p w:rsidR="00F24E73" w:rsidRPr="008F0047" w:rsidRDefault="00F24E73" w:rsidP="00DD726D">
      <w:pPr>
        <w:rPr>
          <w:sz w:val="28"/>
          <w:szCs w:val="28"/>
        </w:rPr>
      </w:pPr>
      <w:r>
        <w:rPr>
          <w:sz w:val="28"/>
          <w:szCs w:val="28"/>
        </w:rPr>
        <w:t xml:space="preserve">     </w:t>
      </w:r>
      <w:r w:rsidRPr="008F0047">
        <w:rPr>
          <w:sz w:val="28"/>
          <w:szCs w:val="28"/>
        </w:rPr>
        <w:t xml:space="preserve">14. Grup müsabakasına katılabilmek için baraj geçerlilik tarihleri içerisinde TYF Portal da onaylı olan diğer müsabakalarda yüzülen derecelerin geçerli sayılabilmesi için 1. Vize, 2. Vize, 3. Vize yarışmalarından en az 1 tanesine katılmak zorunludur. Mazeret kabul edilmeyecektir. </w:t>
      </w:r>
    </w:p>
    <w:p w:rsidR="00F24E73" w:rsidRDefault="00F24E73" w:rsidP="00DD726D">
      <w:r w:rsidRPr="00DD726D">
        <w:rPr>
          <w:sz w:val="28"/>
          <w:szCs w:val="28"/>
        </w:rPr>
        <w:t xml:space="preserve">      15. 200m Kelebek yarışı, sadece final müsabakalarında yüzüleceğinden dolayı, final müsabakası katılım şartları içerisinde yer alan A1, A2, A3, A4 barajları mevcuttur</w:t>
      </w:r>
      <w:r w:rsidRPr="008F0047">
        <w:t xml:space="preserve">. </w:t>
      </w:r>
    </w:p>
    <w:p w:rsidR="00F24E73" w:rsidRPr="00DD726D" w:rsidRDefault="00F24E73" w:rsidP="00DD726D">
      <w:pPr>
        <w:rPr>
          <w:sz w:val="28"/>
          <w:szCs w:val="28"/>
        </w:rPr>
      </w:pPr>
      <w:r>
        <w:rPr>
          <w:sz w:val="28"/>
          <w:szCs w:val="28"/>
        </w:rPr>
        <w:t xml:space="preserve">      16. </w:t>
      </w:r>
      <w:r w:rsidRPr="008F0047">
        <w:rPr>
          <w:sz w:val="28"/>
          <w:szCs w:val="28"/>
        </w:rPr>
        <w:t>11-12 yaş grubunda, sporcu</w:t>
      </w:r>
      <w:r>
        <w:rPr>
          <w:sz w:val="28"/>
          <w:szCs w:val="28"/>
        </w:rPr>
        <w:t xml:space="preserve">lar kendi illeri dışındaki vize </w:t>
      </w:r>
      <w:r w:rsidRPr="008F0047">
        <w:rPr>
          <w:sz w:val="28"/>
          <w:szCs w:val="28"/>
        </w:rPr>
        <w:t>yarışmalarına da katılabilirler</w:t>
      </w:r>
    </w:p>
    <w:p w:rsidR="00F24E73" w:rsidRPr="008F0047" w:rsidRDefault="00F24E73" w:rsidP="00DD726D">
      <w:pPr>
        <w:rPr>
          <w:sz w:val="28"/>
          <w:szCs w:val="28"/>
        </w:rPr>
      </w:pPr>
      <w:r>
        <w:rPr>
          <w:sz w:val="28"/>
          <w:szCs w:val="28"/>
        </w:rPr>
        <w:t xml:space="preserve">      </w:t>
      </w:r>
      <w:r w:rsidRPr="008F0047">
        <w:rPr>
          <w:sz w:val="28"/>
          <w:szCs w:val="28"/>
        </w:rPr>
        <w:t xml:space="preserve">17. Vize yarışmalarında bayrak yarışları il temsilcilikleri tarafından tercihen (Grup Müsabakası ve Türkiye Şampiyonası için resmi derece girişi yapabilmek amacıyla) eklenebilir. </w:t>
      </w:r>
    </w:p>
    <w:p w:rsidR="00F24E73" w:rsidRPr="008F0047" w:rsidRDefault="00F24E73" w:rsidP="00DD726D">
      <w:pPr>
        <w:rPr>
          <w:sz w:val="28"/>
          <w:szCs w:val="28"/>
        </w:rPr>
      </w:pPr>
      <w:r>
        <w:rPr>
          <w:sz w:val="28"/>
          <w:szCs w:val="28"/>
        </w:rPr>
        <w:t xml:space="preserve">      </w:t>
      </w:r>
      <w:r w:rsidRPr="008F0047">
        <w:rPr>
          <w:sz w:val="28"/>
          <w:szCs w:val="28"/>
        </w:rPr>
        <w:t xml:space="preserve">18. Vize yarışmalarında ödüllendirme yapılmayacaktır. </w:t>
      </w:r>
    </w:p>
    <w:p w:rsidR="00F24E73" w:rsidRPr="008F0047" w:rsidRDefault="00F24E73" w:rsidP="00DD726D">
      <w:pPr>
        <w:rPr>
          <w:sz w:val="28"/>
          <w:szCs w:val="28"/>
        </w:rPr>
      </w:pPr>
      <w:r>
        <w:rPr>
          <w:sz w:val="28"/>
          <w:szCs w:val="28"/>
        </w:rPr>
        <w:t xml:space="preserve">      </w:t>
      </w:r>
      <w:r w:rsidRPr="008F0047">
        <w:rPr>
          <w:sz w:val="28"/>
          <w:szCs w:val="28"/>
        </w:rPr>
        <w:t xml:space="preserve">19. İl temsilcilikleri sporcu katılım sayılarına göre 2 günlük, 3 günlük veya 4 günlük programı kullanabilirler. </w:t>
      </w:r>
    </w:p>
    <w:p w:rsidR="00F24E73" w:rsidRPr="008F0047" w:rsidRDefault="00F24E73" w:rsidP="00DD726D">
      <w:pPr>
        <w:rPr>
          <w:sz w:val="28"/>
          <w:szCs w:val="28"/>
        </w:rPr>
      </w:pPr>
      <w:r>
        <w:rPr>
          <w:sz w:val="28"/>
          <w:szCs w:val="28"/>
        </w:rPr>
        <w:t xml:space="preserve">      </w:t>
      </w:r>
      <w:r w:rsidRPr="008F0047">
        <w:rPr>
          <w:sz w:val="28"/>
          <w:szCs w:val="28"/>
        </w:rPr>
        <w:t xml:space="preserve">20. İl temsilcilikleri branş ve mesafelerde değişiklik yapmamak koşulu ile program ve günler üzerinde değişiklik yapma hakkına sahiptir. </w:t>
      </w:r>
    </w:p>
    <w:p w:rsidR="00F24E73" w:rsidRPr="008F0047" w:rsidRDefault="00F24E73" w:rsidP="00DD726D">
      <w:pPr>
        <w:rPr>
          <w:sz w:val="28"/>
          <w:szCs w:val="28"/>
        </w:rPr>
      </w:pPr>
      <w:r>
        <w:rPr>
          <w:sz w:val="28"/>
          <w:szCs w:val="28"/>
        </w:rPr>
        <w:t xml:space="preserve">      </w:t>
      </w:r>
      <w:r w:rsidRPr="008F0047">
        <w:rPr>
          <w:sz w:val="28"/>
          <w:szCs w:val="28"/>
        </w:rPr>
        <w:t xml:space="preserve">21. İl temsilcileri Grup ve Türkiye Finaline ait son bildirim tarihlerine bağlı kalmak koşulu ile vize tarihlerinde değişiklik yapma hakkına sahiptir. </w:t>
      </w:r>
    </w:p>
    <w:p w:rsidR="00F24E73" w:rsidRDefault="00F24E73" w:rsidP="00DD726D">
      <w:pPr>
        <w:rPr>
          <w:sz w:val="28"/>
          <w:szCs w:val="28"/>
        </w:rPr>
      </w:pPr>
      <w:r>
        <w:rPr>
          <w:sz w:val="28"/>
          <w:szCs w:val="28"/>
        </w:rPr>
        <w:t xml:space="preserve">      </w:t>
      </w:r>
      <w:r w:rsidRPr="008F0047">
        <w:rPr>
          <w:sz w:val="28"/>
          <w:szCs w:val="28"/>
        </w:rPr>
        <w:t>22. Türkiye Yüzme Federasyonu gerekli gördüğü durumlarda yarışma programı, tarih, işleyiş ve reglamanında her türlü değişikliği yapma hakkına sahiptir.</w:t>
      </w:r>
    </w:p>
    <w:p w:rsidR="00F24E73" w:rsidRDefault="00316D43" w:rsidP="00DD726D">
      <w:pPr>
        <w:rPr>
          <w:sz w:val="28"/>
          <w:szCs w:val="28"/>
        </w:rPr>
      </w:pPr>
      <w:r>
        <w:rPr>
          <w:noProof/>
          <w:sz w:val="28"/>
          <w:szCs w:val="28"/>
        </w:rPr>
        <w:lastRenderedPageBreak/>
        <w:drawing>
          <wp:inline distT="0" distB="0" distL="0" distR="0">
            <wp:extent cx="6629400" cy="3638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3638550"/>
                    </a:xfrm>
                    <a:prstGeom prst="rect">
                      <a:avLst/>
                    </a:prstGeom>
                    <a:noFill/>
                    <a:ln>
                      <a:noFill/>
                    </a:ln>
                  </pic:spPr>
                </pic:pic>
              </a:graphicData>
            </a:graphic>
          </wp:inline>
        </w:drawing>
      </w:r>
    </w:p>
    <w:p w:rsidR="00F24E73" w:rsidRDefault="00F24E73" w:rsidP="00DD726D">
      <w:pPr>
        <w:rPr>
          <w:sz w:val="28"/>
          <w:szCs w:val="28"/>
        </w:rPr>
      </w:pPr>
    </w:p>
    <w:p w:rsidR="00F24E73" w:rsidRDefault="00316D43" w:rsidP="00DD726D">
      <w:pPr>
        <w:rPr>
          <w:sz w:val="28"/>
          <w:szCs w:val="28"/>
        </w:rPr>
      </w:pPr>
      <w:r>
        <w:rPr>
          <w:noProof/>
          <w:sz w:val="28"/>
          <w:szCs w:val="28"/>
        </w:rPr>
        <w:drawing>
          <wp:inline distT="0" distB="0" distL="0" distR="0">
            <wp:extent cx="6629400" cy="3848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3848100"/>
                    </a:xfrm>
                    <a:prstGeom prst="rect">
                      <a:avLst/>
                    </a:prstGeom>
                    <a:noFill/>
                    <a:ln>
                      <a:noFill/>
                    </a:ln>
                  </pic:spPr>
                </pic:pic>
              </a:graphicData>
            </a:graphic>
          </wp:inline>
        </w:drawing>
      </w:r>
    </w:p>
    <w:p w:rsidR="00F24E73" w:rsidRDefault="00F24E73" w:rsidP="00DD726D">
      <w:pPr>
        <w:rPr>
          <w:sz w:val="28"/>
          <w:szCs w:val="28"/>
        </w:rPr>
      </w:pPr>
    </w:p>
    <w:p w:rsidR="00F24E73" w:rsidRDefault="00F24E73" w:rsidP="00DD726D">
      <w:pPr>
        <w:rPr>
          <w:sz w:val="28"/>
          <w:szCs w:val="28"/>
        </w:rPr>
      </w:pPr>
    </w:p>
    <w:p w:rsidR="00F24E73" w:rsidRDefault="00F24E73" w:rsidP="00DD726D">
      <w:pPr>
        <w:rPr>
          <w:sz w:val="28"/>
          <w:szCs w:val="28"/>
        </w:rPr>
      </w:pPr>
    </w:p>
    <w:p w:rsidR="00F24E73" w:rsidRDefault="00F24E73" w:rsidP="00DD726D">
      <w:pPr>
        <w:rPr>
          <w:sz w:val="28"/>
          <w:szCs w:val="28"/>
        </w:rPr>
      </w:pPr>
    </w:p>
    <w:p w:rsidR="00F24E73" w:rsidRDefault="00F24E73" w:rsidP="00DD726D">
      <w:pPr>
        <w:rPr>
          <w:sz w:val="28"/>
          <w:szCs w:val="28"/>
        </w:rPr>
      </w:pPr>
    </w:p>
    <w:p w:rsidR="00F24E73" w:rsidRDefault="00F24E73" w:rsidP="00DD726D">
      <w:pPr>
        <w:rPr>
          <w:sz w:val="28"/>
          <w:szCs w:val="28"/>
        </w:rPr>
      </w:pPr>
    </w:p>
    <w:p w:rsidR="00F24E73" w:rsidRPr="008F0047" w:rsidRDefault="00F24E73" w:rsidP="00DD726D">
      <w:pPr>
        <w:rPr>
          <w:sz w:val="28"/>
          <w:szCs w:val="28"/>
        </w:rPr>
      </w:pPr>
    </w:p>
    <w:p w:rsidR="00F24E73" w:rsidRDefault="00F24E73" w:rsidP="00DD726D">
      <w:pPr>
        <w:pStyle w:val="ListeParagraf"/>
        <w:tabs>
          <w:tab w:val="left" w:pos="837"/>
        </w:tabs>
        <w:ind w:right="2134"/>
        <w:rPr>
          <w:sz w:val="28"/>
          <w:szCs w:val="28"/>
        </w:rPr>
      </w:pPr>
    </w:p>
    <w:p w:rsidR="00F24E73" w:rsidRDefault="00F24E73" w:rsidP="00DD726D">
      <w:pPr>
        <w:pStyle w:val="ListeParagraf"/>
        <w:tabs>
          <w:tab w:val="left" w:pos="837"/>
        </w:tabs>
        <w:ind w:right="2134"/>
        <w:rPr>
          <w:color w:val="000000"/>
          <w:sz w:val="28"/>
        </w:rPr>
      </w:pPr>
    </w:p>
    <w:p w:rsidR="00F24E73" w:rsidRPr="00275B91" w:rsidRDefault="00F24E73" w:rsidP="00AE09B0">
      <w:pPr>
        <w:rPr>
          <w:b/>
          <w:color w:val="000000"/>
          <w:sz w:val="28"/>
          <w:u w:val="single"/>
        </w:rPr>
      </w:pPr>
      <w:r w:rsidRPr="00275B91">
        <w:rPr>
          <w:b/>
          <w:color w:val="000000"/>
          <w:sz w:val="28"/>
          <w:u w:val="single"/>
        </w:rPr>
        <w:lastRenderedPageBreak/>
        <w:t>Analig Müsabaka Kuralları :</w:t>
      </w:r>
    </w:p>
    <w:p w:rsidR="00F24E73" w:rsidRDefault="00F24E73" w:rsidP="00AE09B0">
      <w:pPr>
        <w:rPr>
          <w:b/>
          <w:color w:val="000000"/>
          <w:sz w:val="28"/>
        </w:rPr>
      </w:pPr>
    </w:p>
    <w:p w:rsidR="00F24E73" w:rsidRDefault="00F24E73" w:rsidP="00275B91">
      <w:pPr>
        <w:pStyle w:val="Default"/>
      </w:pPr>
    </w:p>
    <w:p w:rsidR="00F24E73" w:rsidRPr="00275B91" w:rsidRDefault="00F24E73" w:rsidP="00275B91">
      <w:pPr>
        <w:pStyle w:val="Default"/>
      </w:pPr>
      <w:r>
        <w:t xml:space="preserve">         </w:t>
      </w:r>
      <w:r w:rsidRPr="00275B91">
        <w:rPr>
          <w:b/>
          <w:bCs/>
          <w:sz w:val="26"/>
          <w:szCs w:val="26"/>
        </w:rPr>
        <w:t xml:space="preserve">1.  </w:t>
      </w:r>
      <w:r w:rsidRPr="00275B91">
        <w:rPr>
          <w:sz w:val="26"/>
          <w:szCs w:val="26"/>
        </w:rPr>
        <w:t xml:space="preserve">Yarışmalar; ANALİG Uygulama Talimatına, Spor Hizmetleri Genel Müdürlüğünce </w:t>
      </w:r>
      <w:r>
        <w:rPr>
          <w:sz w:val="26"/>
          <w:szCs w:val="26"/>
        </w:rPr>
        <w:t xml:space="preserve">                   </w:t>
      </w:r>
      <w:r w:rsidRPr="00275B91">
        <w:rPr>
          <w:sz w:val="26"/>
          <w:szCs w:val="26"/>
        </w:rPr>
        <w:t xml:space="preserve">öngörülen hükümlere, uluslararası oyun kuralları ve yarışma talimatlarına uygun olarak yapılacaktır. </w:t>
      </w:r>
    </w:p>
    <w:p w:rsidR="00F24E73" w:rsidRPr="00275B91" w:rsidRDefault="00F24E73" w:rsidP="00275B91">
      <w:pPr>
        <w:pStyle w:val="Default"/>
        <w:rPr>
          <w:sz w:val="26"/>
          <w:szCs w:val="26"/>
        </w:rPr>
      </w:pPr>
      <w:r>
        <w:rPr>
          <w:b/>
          <w:bCs/>
          <w:sz w:val="26"/>
          <w:szCs w:val="26"/>
        </w:rPr>
        <w:t xml:space="preserve">         </w:t>
      </w:r>
      <w:r w:rsidRPr="00275B91">
        <w:rPr>
          <w:b/>
          <w:bCs/>
          <w:sz w:val="26"/>
          <w:szCs w:val="26"/>
        </w:rPr>
        <w:t xml:space="preserve">2. Yarışmalar; </w:t>
      </w:r>
    </w:p>
    <w:p w:rsidR="00F24E73" w:rsidRPr="00275B91" w:rsidRDefault="00F24E73" w:rsidP="00275B91">
      <w:pPr>
        <w:pStyle w:val="Default"/>
        <w:spacing w:after="23"/>
        <w:rPr>
          <w:sz w:val="26"/>
          <w:szCs w:val="26"/>
        </w:rPr>
      </w:pPr>
      <w:r>
        <w:rPr>
          <w:sz w:val="26"/>
          <w:szCs w:val="26"/>
        </w:rPr>
        <w:t xml:space="preserve">             </w:t>
      </w:r>
      <w:r w:rsidRPr="00275B91">
        <w:rPr>
          <w:sz w:val="26"/>
          <w:szCs w:val="26"/>
        </w:rPr>
        <w:t xml:space="preserve">a. Grup, yarı final ve Türkiye birinciliği kademelerinde, kız ve erkek il karmaları arasında ayrı ayrı yapılacaktır. </w:t>
      </w:r>
    </w:p>
    <w:p w:rsidR="00F24E73" w:rsidRPr="00275B91" w:rsidRDefault="00F24E73" w:rsidP="00275B91">
      <w:pPr>
        <w:pStyle w:val="Default"/>
        <w:spacing w:after="23"/>
        <w:rPr>
          <w:sz w:val="26"/>
          <w:szCs w:val="26"/>
        </w:rPr>
      </w:pPr>
      <w:r>
        <w:rPr>
          <w:sz w:val="26"/>
          <w:szCs w:val="26"/>
        </w:rPr>
        <w:t xml:space="preserve">             </w:t>
      </w:r>
      <w:r w:rsidRPr="00275B91">
        <w:rPr>
          <w:sz w:val="26"/>
          <w:szCs w:val="26"/>
        </w:rPr>
        <w:t xml:space="preserve">b. Grup, yarı final ve Türkiye birinciliği yarışmalarına ait duyurular ve katılımcı listeleri Genel Müdürlüğümüzce belirlenen ve ilan edilen takvim doğrultusunda analig.gsb.gov.tr adresinden yayımlanacaktır. </w:t>
      </w:r>
    </w:p>
    <w:p w:rsidR="00F24E73" w:rsidRDefault="00F24E73" w:rsidP="00275B91">
      <w:pPr>
        <w:pStyle w:val="Default"/>
      </w:pPr>
      <w:r>
        <w:rPr>
          <w:sz w:val="26"/>
          <w:szCs w:val="26"/>
        </w:rPr>
        <w:t xml:space="preserve">             </w:t>
      </w:r>
      <w:r w:rsidRPr="00275B91">
        <w:rPr>
          <w:sz w:val="26"/>
          <w:szCs w:val="26"/>
        </w:rPr>
        <w:t>c. Federasyonca düzenlenen Türkiye şampiyonaları 2020–2021 sezonlarında ilk 4 dereceye giren sporcular, 2021–2022 sezonu ANALİG il karmalarında yer alamazlar</w:t>
      </w:r>
      <w:r w:rsidRPr="00275B91">
        <w:t xml:space="preserve">. </w:t>
      </w:r>
    </w:p>
    <w:p w:rsidR="00F24E73" w:rsidRPr="00275B91" w:rsidRDefault="00F24E73" w:rsidP="00275B91">
      <w:pPr>
        <w:widowControl/>
        <w:adjustRightInd w:val="0"/>
        <w:rPr>
          <w:color w:val="000000"/>
          <w:sz w:val="24"/>
          <w:szCs w:val="24"/>
        </w:rPr>
      </w:pPr>
    </w:p>
    <w:p w:rsidR="00F24E73" w:rsidRPr="00275B91" w:rsidRDefault="00F24E73" w:rsidP="00275B91">
      <w:pPr>
        <w:widowControl/>
        <w:adjustRightInd w:val="0"/>
        <w:rPr>
          <w:color w:val="000000"/>
          <w:sz w:val="24"/>
          <w:szCs w:val="24"/>
        </w:rPr>
      </w:pPr>
      <w:r w:rsidRPr="00275B91">
        <w:rPr>
          <w:color w:val="000000"/>
          <w:sz w:val="24"/>
          <w:szCs w:val="24"/>
        </w:rPr>
        <w:t xml:space="preserve"> </w:t>
      </w:r>
    </w:p>
    <w:p w:rsidR="00F24E73" w:rsidRDefault="00F24E73" w:rsidP="00275B91">
      <w:pPr>
        <w:widowControl/>
        <w:adjustRightInd w:val="0"/>
        <w:rPr>
          <w:b/>
          <w:bCs/>
          <w:color w:val="000000"/>
        </w:rPr>
      </w:pPr>
      <w:r>
        <w:rPr>
          <w:b/>
          <w:bCs/>
          <w:color w:val="000000"/>
        </w:rPr>
        <w:t xml:space="preserve">            </w:t>
      </w:r>
      <w:r w:rsidRPr="00275B91">
        <w:rPr>
          <w:b/>
          <w:bCs/>
          <w:color w:val="000000"/>
        </w:rPr>
        <w:t xml:space="preserve">3. Doğum tarihleri: </w:t>
      </w:r>
    </w:p>
    <w:p w:rsidR="00F24E73" w:rsidRPr="00275B91" w:rsidRDefault="00F24E73" w:rsidP="00275B91">
      <w:pPr>
        <w:widowControl/>
        <w:adjustRightInd w:val="0"/>
        <w:rPr>
          <w:color w:val="000000"/>
        </w:rPr>
      </w:pPr>
    </w:p>
    <w:tbl>
      <w:tblPr>
        <w:tblW w:w="0" w:type="auto"/>
        <w:jc w:val="center"/>
        <w:tblLayout w:type="fixed"/>
        <w:tblLook w:val="0000" w:firstRow="0" w:lastRow="0" w:firstColumn="0" w:lastColumn="0" w:noHBand="0" w:noVBand="0"/>
      </w:tblPr>
      <w:tblGrid>
        <w:gridCol w:w="2801"/>
        <w:gridCol w:w="2801"/>
        <w:gridCol w:w="2801"/>
      </w:tblGrid>
      <w:tr w:rsidR="00F24E73" w:rsidTr="00260351">
        <w:trPr>
          <w:trHeight w:val="124"/>
          <w:jc w:val="center"/>
        </w:trPr>
        <w:tc>
          <w:tcPr>
            <w:tcW w:w="2801" w:type="dxa"/>
          </w:tcPr>
          <w:p w:rsidR="00F24E73" w:rsidRPr="00275B91" w:rsidRDefault="00F24E73" w:rsidP="00275B91">
            <w:pPr>
              <w:widowControl/>
              <w:adjustRightInd w:val="0"/>
              <w:rPr>
                <w:color w:val="000000"/>
              </w:rPr>
            </w:pPr>
            <w:r w:rsidRPr="00275B91">
              <w:rPr>
                <w:color w:val="000000"/>
              </w:rPr>
              <w:t xml:space="preserve">TAKIMLAR </w:t>
            </w:r>
          </w:p>
        </w:tc>
        <w:tc>
          <w:tcPr>
            <w:tcW w:w="2801" w:type="dxa"/>
          </w:tcPr>
          <w:p w:rsidR="00F24E73" w:rsidRPr="00275B91" w:rsidRDefault="00F24E73" w:rsidP="00275B91">
            <w:pPr>
              <w:widowControl/>
              <w:adjustRightInd w:val="0"/>
              <w:rPr>
                <w:color w:val="000000"/>
              </w:rPr>
            </w:pPr>
            <w:r w:rsidRPr="00275B91">
              <w:rPr>
                <w:color w:val="000000"/>
              </w:rPr>
              <w:t xml:space="preserve">DOĞUM YILI </w:t>
            </w:r>
          </w:p>
        </w:tc>
        <w:tc>
          <w:tcPr>
            <w:tcW w:w="2801" w:type="dxa"/>
          </w:tcPr>
          <w:p w:rsidR="00F24E73" w:rsidRPr="00275B91" w:rsidRDefault="00F24E73" w:rsidP="00275B91">
            <w:pPr>
              <w:widowControl/>
              <w:adjustRightInd w:val="0"/>
              <w:rPr>
                <w:color w:val="000000"/>
              </w:rPr>
            </w:pPr>
            <w:r w:rsidRPr="00275B91">
              <w:rPr>
                <w:color w:val="000000"/>
              </w:rPr>
              <w:t xml:space="preserve">SPORCU SAYILARI </w:t>
            </w:r>
          </w:p>
        </w:tc>
      </w:tr>
      <w:tr w:rsidR="00F24E73" w:rsidTr="00260351">
        <w:trPr>
          <w:trHeight w:val="282"/>
          <w:jc w:val="center"/>
        </w:trPr>
        <w:tc>
          <w:tcPr>
            <w:tcW w:w="2801" w:type="dxa"/>
          </w:tcPr>
          <w:p w:rsidR="00F24E73" w:rsidRPr="00275B91" w:rsidRDefault="00F24E73" w:rsidP="00275B91">
            <w:pPr>
              <w:widowControl/>
              <w:adjustRightInd w:val="0"/>
              <w:rPr>
                <w:color w:val="000000"/>
              </w:rPr>
            </w:pPr>
            <w:r w:rsidRPr="00275B91">
              <w:rPr>
                <w:color w:val="000000"/>
              </w:rPr>
              <w:t xml:space="preserve">13 – 14 Yaş Erkek </w:t>
            </w:r>
          </w:p>
        </w:tc>
        <w:tc>
          <w:tcPr>
            <w:tcW w:w="2801" w:type="dxa"/>
          </w:tcPr>
          <w:p w:rsidR="00F24E73" w:rsidRPr="00275B91" w:rsidRDefault="00F24E73" w:rsidP="00275B91">
            <w:pPr>
              <w:widowControl/>
              <w:adjustRightInd w:val="0"/>
              <w:rPr>
                <w:color w:val="000000"/>
              </w:rPr>
            </w:pPr>
            <w:r w:rsidRPr="00275B91">
              <w:rPr>
                <w:color w:val="000000"/>
              </w:rPr>
              <w:t xml:space="preserve">2008 – 2009 </w:t>
            </w:r>
          </w:p>
        </w:tc>
        <w:tc>
          <w:tcPr>
            <w:tcW w:w="2801" w:type="dxa"/>
          </w:tcPr>
          <w:p w:rsidR="00F24E73" w:rsidRPr="00275B91" w:rsidRDefault="00F24E73" w:rsidP="00275B91">
            <w:pPr>
              <w:widowControl/>
              <w:adjustRightInd w:val="0"/>
              <w:rPr>
                <w:color w:val="000000"/>
              </w:rPr>
            </w:pPr>
            <w:r w:rsidRPr="00275B91">
              <w:rPr>
                <w:color w:val="000000"/>
              </w:rPr>
              <w:t xml:space="preserve">2008 – En az 4 – En fazla 8 </w:t>
            </w:r>
          </w:p>
          <w:p w:rsidR="00F24E73" w:rsidRPr="00275B91" w:rsidRDefault="00F24E73" w:rsidP="00275B91">
            <w:pPr>
              <w:widowControl/>
              <w:adjustRightInd w:val="0"/>
              <w:rPr>
                <w:color w:val="000000"/>
              </w:rPr>
            </w:pPr>
            <w:r w:rsidRPr="00275B91">
              <w:rPr>
                <w:color w:val="000000"/>
              </w:rPr>
              <w:t xml:space="preserve">2009 – En az 4 – En fazla 8 </w:t>
            </w:r>
          </w:p>
        </w:tc>
      </w:tr>
      <w:tr w:rsidR="00F24E73" w:rsidTr="00260351">
        <w:trPr>
          <w:trHeight w:val="282"/>
          <w:jc w:val="center"/>
        </w:trPr>
        <w:tc>
          <w:tcPr>
            <w:tcW w:w="2801" w:type="dxa"/>
          </w:tcPr>
          <w:p w:rsidR="00F24E73" w:rsidRPr="00275B91" w:rsidRDefault="00F24E73" w:rsidP="00275B91">
            <w:pPr>
              <w:widowControl/>
              <w:adjustRightInd w:val="0"/>
              <w:rPr>
                <w:color w:val="000000"/>
              </w:rPr>
            </w:pPr>
            <w:r w:rsidRPr="00275B91">
              <w:rPr>
                <w:color w:val="000000"/>
              </w:rPr>
              <w:t xml:space="preserve">13 – 14 Yaş Kız </w:t>
            </w:r>
          </w:p>
        </w:tc>
        <w:tc>
          <w:tcPr>
            <w:tcW w:w="2801" w:type="dxa"/>
          </w:tcPr>
          <w:p w:rsidR="00F24E73" w:rsidRPr="00275B91" w:rsidRDefault="00F24E73" w:rsidP="00275B91">
            <w:pPr>
              <w:widowControl/>
              <w:adjustRightInd w:val="0"/>
              <w:rPr>
                <w:color w:val="000000"/>
              </w:rPr>
            </w:pPr>
            <w:r w:rsidRPr="00275B91">
              <w:rPr>
                <w:color w:val="000000"/>
              </w:rPr>
              <w:t xml:space="preserve">2008 – 2009 </w:t>
            </w:r>
          </w:p>
        </w:tc>
        <w:tc>
          <w:tcPr>
            <w:tcW w:w="2801" w:type="dxa"/>
          </w:tcPr>
          <w:p w:rsidR="00F24E73" w:rsidRPr="00275B91" w:rsidRDefault="00F24E73" w:rsidP="00275B91">
            <w:pPr>
              <w:widowControl/>
              <w:adjustRightInd w:val="0"/>
              <w:rPr>
                <w:color w:val="000000"/>
              </w:rPr>
            </w:pPr>
            <w:r w:rsidRPr="00275B91">
              <w:rPr>
                <w:color w:val="000000"/>
              </w:rPr>
              <w:t xml:space="preserve">2008 – En az 4 – En fazla 8 </w:t>
            </w:r>
          </w:p>
          <w:p w:rsidR="00F24E73" w:rsidRPr="00275B91" w:rsidRDefault="00F24E73" w:rsidP="00275B91">
            <w:pPr>
              <w:widowControl/>
              <w:adjustRightInd w:val="0"/>
              <w:rPr>
                <w:color w:val="000000"/>
              </w:rPr>
            </w:pPr>
            <w:r w:rsidRPr="00275B91">
              <w:rPr>
                <w:color w:val="000000"/>
              </w:rPr>
              <w:t xml:space="preserve">2009 – En az 4 – En fazla 8 </w:t>
            </w:r>
          </w:p>
        </w:tc>
      </w:tr>
    </w:tbl>
    <w:p w:rsidR="00F24E73" w:rsidRDefault="00F24E73" w:rsidP="00275B91">
      <w:pPr>
        <w:pStyle w:val="Default"/>
      </w:pPr>
    </w:p>
    <w:p w:rsidR="00F24E73" w:rsidRDefault="00F24E73" w:rsidP="00275B91">
      <w:pPr>
        <w:pStyle w:val="Default"/>
      </w:pPr>
      <w:r>
        <w:t xml:space="preserve"> </w:t>
      </w:r>
    </w:p>
    <w:p w:rsidR="00F24E73" w:rsidRDefault="00F24E73" w:rsidP="00275B91">
      <w:pPr>
        <w:pStyle w:val="Default"/>
        <w:spacing w:after="141"/>
        <w:rPr>
          <w:sz w:val="22"/>
          <w:szCs w:val="22"/>
        </w:rPr>
      </w:pPr>
      <w:r>
        <w:rPr>
          <w:b/>
          <w:bCs/>
          <w:sz w:val="22"/>
          <w:szCs w:val="22"/>
        </w:rPr>
        <w:t xml:space="preserve">              4. </w:t>
      </w:r>
      <w:r>
        <w:rPr>
          <w:sz w:val="22"/>
          <w:szCs w:val="22"/>
        </w:rPr>
        <w:t xml:space="preserve">Grup, yarı final ve Türkiye birinciliği yarışmalarına katılacak kız ve erkek takımları ayrı ayrı olmak üzere 3. maddede belirtilen sayıda sporcudan oluşur. Spor kafileleri, “Spor Kafileleri Seyahat Yönergesi” gereğince oluşturulacaktır. </w:t>
      </w:r>
    </w:p>
    <w:p w:rsidR="00F24E73" w:rsidRDefault="00F24E73" w:rsidP="00275B91">
      <w:pPr>
        <w:pStyle w:val="Default"/>
        <w:spacing w:after="141"/>
        <w:rPr>
          <w:sz w:val="22"/>
          <w:szCs w:val="22"/>
        </w:rPr>
      </w:pPr>
      <w:r>
        <w:rPr>
          <w:b/>
          <w:bCs/>
          <w:sz w:val="22"/>
          <w:szCs w:val="22"/>
        </w:rPr>
        <w:t xml:space="preserve">               5. </w:t>
      </w:r>
      <w:r>
        <w:rPr>
          <w:sz w:val="22"/>
          <w:szCs w:val="22"/>
        </w:rPr>
        <w:t xml:space="preserve">İl Dışı Çıkış Oluru Spor Kafileleri Seyahat Yönergesine göre düzenlenecektir. </w:t>
      </w:r>
    </w:p>
    <w:p w:rsidR="00F24E73" w:rsidRDefault="00F24E73" w:rsidP="00275B91">
      <w:pPr>
        <w:pStyle w:val="Default"/>
        <w:spacing w:after="141"/>
        <w:rPr>
          <w:sz w:val="22"/>
          <w:szCs w:val="22"/>
        </w:rPr>
      </w:pPr>
      <w:r>
        <w:rPr>
          <w:b/>
          <w:bCs/>
          <w:sz w:val="22"/>
          <w:szCs w:val="22"/>
        </w:rPr>
        <w:t xml:space="preserve">               6. </w:t>
      </w:r>
      <w:r>
        <w:rPr>
          <w:sz w:val="22"/>
          <w:szCs w:val="22"/>
        </w:rPr>
        <w:t xml:space="preserve">Mali konularla ilgili hususlarda, ANALİG Uygulama Talimatının 17’inci maddesine göre işlem yapılır. </w:t>
      </w:r>
    </w:p>
    <w:p w:rsidR="00F24E73" w:rsidRDefault="00F24E73" w:rsidP="00275B91">
      <w:pPr>
        <w:pStyle w:val="Default"/>
        <w:rPr>
          <w:sz w:val="22"/>
          <w:szCs w:val="22"/>
        </w:rPr>
      </w:pPr>
      <w:r>
        <w:rPr>
          <w:b/>
          <w:bCs/>
          <w:sz w:val="22"/>
          <w:szCs w:val="22"/>
        </w:rPr>
        <w:t xml:space="preserve">               7. </w:t>
      </w:r>
      <w:r>
        <w:rPr>
          <w:sz w:val="22"/>
          <w:szCs w:val="22"/>
        </w:rPr>
        <w:t xml:space="preserve">Genel Müdürlük ve İl Tertip Komitelerinin Yetkileri: </w:t>
      </w:r>
    </w:p>
    <w:p w:rsidR="00F24E73" w:rsidRDefault="00F24E73" w:rsidP="00275B91">
      <w:pPr>
        <w:pStyle w:val="Default"/>
        <w:spacing w:after="21"/>
        <w:rPr>
          <w:sz w:val="22"/>
          <w:szCs w:val="22"/>
        </w:rPr>
      </w:pPr>
      <w:r>
        <w:rPr>
          <w:sz w:val="22"/>
          <w:szCs w:val="22"/>
        </w:rPr>
        <w:t xml:space="preserve">                    a. Genel Müdürlük gerekli gördüğü takdirde, spor dalı talimatını ve yarışmalara dair diğer hususları değiştirmede yetkilidir. </w:t>
      </w:r>
    </w:p>
    <w:p w:rsidR="00F24E73" w:rsidRDefault="00F24E73" w:rsidP="00275B91">
      <w:pPr>
        <w:pStyle w:val="Default"/>
        <w:rPr>
          <w:sz w:val="22"/>
          <w:szCs w:val="22"/>
        </w:rPr>
      </w:pPr>
      <w:r>
        <w:rPr>
          <w:sz w:val="22"/>
          <w:szCs w:val="22"/>
        </w:rPr>
        <w:t xml:space="preserve">                    b. İl Tertip komiteleri, yarışmalar öncesinde düzenlenecek teknik toplantıda, Genel Müdürlük tarafından yayımlanan spor dalı talimatını ve yarışmalara dair diğer hususları dikkate alarak, müsabaka programını belirlemek ve uygulamakla yetkilidir. </w:t>
      </w:r>
    </w:p>
    <w:p w:rsidR="00F24E73" w:rsidRDefault="00F24E73" w:rsidP="00275B91">
      <w:pPr>
        <w:pStyle w:val="Default"/>
        <w:rPr>
          <w:b/>
          <w:bCs/>
          <w:sz w:val="22"/>
          <w:szCs w:val="22"/>
        </w:rPr>
      </w:pPr>
      <w:r>
        <w:rPr>
          <w:b/>
          <w:bCs/>
          <w:sz w:val="22"/>
          <w:szCs w:val="22"/>
        </w:rPr>
        <w:t xml:space="preserve">                8. Yarışma alanına, sporcu ve çalıştırıcıdan başkasının girmesine izin verilmeyecektir. </w:t>
      </w:r>
    </w:p>
    <w:p w:rsidR="00F24E73" w:rsidRDefault="00F24E73" w:rsidP="00275B91">
      <w:pPr>
        <w:pStyle w:val="Default"/>
        <w:rPr>
          <w:sz w:val="22"/>
          <w:szCs w:val="22"/>
        </w:rPr>
      </w:pPr>
    </w:p>
    <w:p w:rsidR="00F24E73" w:rsidRDefault="00F24E73" w:rsidP="00275B91">
      <w:pPr>
        <w:pStyle w:val="Default"/>
        <w:rPr>
          <w:sz w:val="22"/>
          <w:szCs w:val="22"/>
        </w:rPr>
      </w:pPr>
      <w:r>
        <w:rPr>
          <w:b/>
          <w:bCs/>
          <w:sz w:val="22"/>
          <w:szCs w:val="22"/>
        </w:rPr>
        <w:t xml:space="preserve">TEKNİK AÇIKLAMALAR: </w:t>
      </w:r>
    </w:p>
    <w:p w:rsidR="00F24E73" w:rsidRDefault="00F24E73" w:rsidP="00275B91">
      <w:pPr>
        <w:pStyle w:val="Default"/>
        <w:spacing w:after="141"/>
        <w:rPr>
          <w:sz w:val="22"/>
          <w:szCs w:val="22"/>
        </w:rPr>
      </w:pPr>
      <w:r>
        <w:rPr>
          <w:b/>
          <w:bCs/>
          <w:sz w:val="22"/>
          <w:szCs w:val="22"/>
        </w:rPr>
        <w:t xml:space="preserve">                9. </w:t>
      </w:r>
      <w:r>
        <w:rPr>
          <w:sz w:val="22"/>
          <w:szCs w:val="22"/>
        </w:rPr>
        <w:t xml:space="preserve">Grupta ilk 6'ya giren takımlar yarı final grubuna gelecek, yarı finalde ilk 3'e giren takımlar Türkiye birinciliğine katılacaklardır. </w:t>
      </w:r>
    </w:p>
    <w:p w:rsidR="00F24E73" w:rsidRDefault="00F24E73" w:rsidP="00275B91">
      <w:pPr>
        <w:pStyle w:val="Default"/>
        <w:spacing w:after="141"/>
        <w:rPr>
          <w:sz w:val="22"/>
          <w:szCs w:val="22"/>
        </w:rPr>
      </w:pPr>
      <w:r>
        <w:rPr>
          <w:b/>
          <w:bCs/>
          <w:sz w:val="22"/>
          <w:szCs w:val="22"/>
        </w:rPr>
        <w:t xml:space="preserve">               10. </w:t>
      </w:r>
      <w:r>
        <w:rPr>
          <w:sz w:val="22"/>
          <w:szCs w:val="22"/>
        </w:rPr>
        <w:t xml:space="preserve">Gruplarda ve yarı finallerde mesafe ve/veya stilinde 1. olan sporcular, takımları bir üst tura çıkamazsa dahi yarı final ve Türkiye Birinciliği müsabakalarında yarışmaya hak kazanacaklardır. Bu sporcular sadece 1. oldukları mesafe ve/veya stilde yarışacaklardır, aldıkları dereceler takım puanını etkilemeyecektir. </w:t>
      </w:r>
    </w:p>
    <w:p w:rsidR="00F24E73" w:rsidRDefault="00F24E73" w:rsidP="00275B91">
      <w:pPr>
        <w:pStyle w:val="Default"/>
        <w:spacing w:after="141"/>
        <w:rPr>
          <w:sz w:val="22"/>
          <w:szCs w:val="22"/>
        </w:rPr>
      </w:pPr>
      <w:r>
        <w:rPr>
          <w:b/>
          <w:bCs/>
          <w:sz w:val="22"/>
          <w:szCs w:val="22"/>
        </w:rPr>
        <w:t xml:space="preserve">               11. </w:t>
      </w:r>
      <w:r>
        <w:rPr>
          <w:sz w:val="22"/>
          <w:szCs w:val="22"/>
        </w:rPr>
        <w:t xml:space="preserve">Grupta ilk 6’ya, yarı finalde ilk 3’e giren takımların sporcuları, takım oluşturacak yeterli sayının altına düşmeleri durumunda yarı final veya Türkiye birinciliği müsabakalarına katılamazlar. </w:t>
      </w:r>
    </w:p>
    <w:p w:rsidR="00F24E73" w:rsidRDefault="00F24E73" w:rsidP="00275B91">
      <w:pPr>
        <w:pStyle w:val="Default"/>
        <w:rPr>
          <w:sz w:val="22"/>
          <w:szCs w:val="22"/>
        </w:rPr>
      </w:pPr>
      <w:r>
        <w:rPr>
          <w:b/>
          <w:bCs/>
          <w:sz w:val="22"/>
          <w:szCs w:val="22"/>
        </w:rPr>
        <w:t xml:space="preserve">               12. </w:t>
      </w:r>
      <w:r>
        <w:rPr>
          <w:sz w:val="22"/>
          <w:szCs w:val="22"/>
        </w:rPr>
        <w:t xml:space="preserve">Her sporcu ANALİG Bilgi Yönetim Sistemine girilen mesafe ve/veya stilinde yarışmalara katılacaktır. Grup ve yarı final yarışmalarından sonra, kafile oluşturmadan önce sistem üzerinden mesafe ve/veya stil değişikliği yapılabilecektir. Yarışma günü kesinlikle mesafe ve/veya stil değişikliği yapılmayacaktır. </w:t>
      </w:r>
    </w:p>
    <w:p w:rsidR="00F24E73" w:rsidRDefault="00F24E73" w:rsidP="00275B91">
      <w:pPr>
        <w:pStyle w:val="Default"/>
        <w:rPr>
          <w:sz w:val="22"/>
          <w:szCs w:val="22"/>
        </w:rPr>
      </w:pPr>
    </w:p>
    <w:p w:rsidR="00F24E73" w:rsidRDefault="00F24E73" w:rsidP="00275B91">
      <w:pPr>
        <w:pStyle w:val="Default"/>
        <w:rPr>
          <w:sz w:val="22"/>
          <w:szCs w:val="22"/>
        </w:rPr>
      </w:pPr>
    </w:p>
    <w:p w:rsidR="00F24E73" w:rsidRPr="00140519" w:rsidRDefault="00F24E73" w:rsidP="00140519">
      <w:pPr>
        <w:widowControl/>
        <w:adjustRightInd w:val="0"/>
        <w:rPr>
          <w:color w:val="000000"/>
          <w:sz w:val="24"/>
          <w:szCs w:val="24"/>
        </w:rPr>
      </w:pPr>
    </w:p>
    <w:p w:rsidR="00F24E73" w:rsidRDefault="00F24E73" w:rsidP="00140519">
      <w:pPr>
        <w:widowControl/>
        <w:adjustRightInd w:val="0"/>
        <w:rPr>
          <w:b/>
          <w:bCs/>
          <w:color w:val="000000"/>
        </w:rPr>
      </w:pPr>
    </w:p>
    <w:p w:rsidR="00F24E73" w:rsidRDefault="00F24E73" w:rsidP="00140519">
      <w:pPr>
        <w:widowControl/>
        <w:adjustRightInd w:val="0"/>
        <w:rPr>
          <w:b/>
          <w:bCs/>
          <w:color w:val="000000"/>
        </w:rPr>
      </w:pPr>
    </w:p>
    <w:p w:rsidR="00F24E73" w:rsidRDefault="00F24E73" w:rsidP="00140519">
      <w:pPr>
        <w:widowControl/>
        <w:adjustRightInd w:val="0"/>
        <w:rPr>
          <w:b/>
          <w:bCs/>
          <w:color w:val="000000"/>
        </w:rPr>
      </w:pPr>
    </w:p>
    <w:p w:rsidR="00F24E73" w:rsidRDefault="00F24E73" w:rsidP="00140519">
      <w:pPr>
        <w:widowControl/>
        <w:adjustRightInd w:val="0"/>
        <w:rPr>
          <w:b/>
          <w:bCs/>
          <w:color w:val="000000"/>
        </w:rPr>
      </w:pPr>
    </w:p>
    <w:p w:rsidR="00F24E73" w:rsidRDefault="00F24E73" w:rsidP="00140519">
      <w:pPr>
        <w:widowControl/>
        <w:adjustRightInd w:val="0"/>
        <w:rPr>
          <w:b/>
          <w:bCs/>
          <w:color w:val="000000"/>
        </w:rPr>
      </w:pPr>
    </w:p>
    <w:p w:rsidR="00F24E73" w:rsidRDefault="00F24E73" w:rsidP="00140519">
      <w:pPr>
        <w:widowControl/>
        <w:adjustRightInd w:val="0"/>
        <w:rPr>
          <w:color w:val="000000"/>
        </w:rPr>
      </w:pPr>
      <w:r w:rsidRPr="00140519">
        <w:rPr>
          <w:b/>
          <w:bCs/>
          <w:color w:val="000000"/>
        </w:rPr>
        <w:t xml:space="preserve">13. </w:t>
      </w:r>
      <w:r w:rsidRPr="00140519">
        <w:rPr>
          <w:color w:val="000000"/>
        </w:rPr>
        <w:t xml:space="preserve">Derecelendirme; </w:t>
      </w:r>
    </w:p>
    <w:p w:rsidR="00F24E73" w:rsidRDefault="00F24E73" w:rsidP="00140519">
      <w:pPr>
        <w:widowControl/>
        <w:adjustRightInd w:val="0"/>
        <w:rPr>
          <w:color w:val="000000"/>
        </w:rPr>
      </w:pPr>
    </w:p>
    <w:p w:rsidR="00F24E73" w:rsidRPr="00140519" w:rsidRDefault="00F24E73" w:rsidP="00140519">
      <w:pPr>
        <w:widowControl/>
        <w:adjustRightInd w:val="0"/>
        <w:rPr>
          <w:color w:val="000000"/>
        </w:rPr>
      </w:pPr>
    </w:p>
    <w:tbl>
      <w:tblPr>
        <w:tblW w:w="0" w:type="auto"/>
        <w:jc w:val="center"/>
        <w:tblLayout w:type="fixed"/>
        <w:tblLook w:val="0000" w:firstRow="0" w:lastRow="0" w:firstColumn="0" w:lastColumn="0" w:noHBand="0" w:noVBand="0"/>
      </w:tblPr>
      <w:tblGrid>
        <w:gridCol w:w="1239"/>
        <w:gridCol w:w="1240"/>
        <w:gridCol w:w="1239"/>
        <w:gridCol w:w="1809"/>
      </w:tblGrid>
      <w:tr w:rsidR="00F24E73" w:rsidTr="00260351">
        <w:trPr>
          <w:trHeight w:val="98"/>
          <w:jc w:val="center"/>
        </w:trPr>
        <w:tc>
          <w:tcPr>
            <w:tcW w:w="5527" w:type="dxa"/>
            <w:gridSpan w:val="4"/>
          </w:tcPr>
          <w:p w:rsidR="00F24E73" w:rsidRPr="00140519" w:rsidRDefault="00F24E73" w:rsidP="00140519">
            <w:pPr>
              <w:widowControl/>
              <w:adjustRightInd w:val="0"/>
              <w:rPr>
                <w:color w:val="000000"/>
              </w:rPr>
            </w:pPr>
            <w:r w:rsidRPr="00140519">
              <w:rPr>
                <w:b/>
                <w:bCs/>
                <w:color w:val="000000"/>
              </w:rPr>
              <w:t xml:space="preserve">FERDİ SIRALAMA </w:t>
            </w:r>
          </w:p>
        </w:tc>
      </w:tr>
      <w:tr w:rsidR="00F24E73" w:rsidTr="00260351">
        <w:trPr>
          <w:trHeight w:val="98"/>
          <w:jc w:val="center"/>
        </w:trPr>
        <w:tc>
          <w:tcPr>
            <w:tcW w:w="2479" w:type="dxa"/>
            <w:gridSpan w:val="2"/>
          </w:tcPr>
          <w:p w:rsidR="00F24E73" w:rsidRPr="00140519" w:rsidRDefault="00F24E73" w:rsidP="00140519">
            <w:pPr>
              <w:widowControl/>
              <w:adjustRightInd w:val="0"/>
              <w:rPr>
                <w:color w:val="000000"/>
              </w:rPr>
            </w:pPr>
            <w:r w:rsidRPr="00140519">
              <w:rPr>
                <w:b/>
                <w:bCs/>
                <w:color w:val="000000"/>
              </w:rPr>
              <w:t xml:space="preserve">50M. SERBEST </w:t>
            </w:r>
          </w:p>
        </w:tc>
        <w:tc>
          <w:tcPr>
            <w:tcW w:w="3048" w:type="dxa"/>
            <w:gridSpan w:val="2"/>
          </w:tcPr>
          <w:p w:rsidR="00F24E73" w:rsidRPr="00140519" w:rsidRDefault="00F24E73" w:rsidP="00140519">
            <w:pPr>
              <w:widowControl/>
              <w:adjustRightInd w:val="0"/>
              <w:rPr>
                <w:color w:val="000000"/>
              </w:rPr>
            </w:pPr>
            <w:r w:rsidRPr="00140519">
              <w:rPr>
                <w:b/>
                <w:bCs/>
                <w:color w:val="000000"/>
              </w:rPr>
              <w:t xml:space="preserve">50M. SERBEST </w:t>
            </w:r>
          </w:p>
        </w:tc>
      </w:tr>
      <w:tr w:rsidR="00F24E73" w:rsidTr="00260351">
        <w:trPr>
          <w:trHeight w:val="98"/>
          <w:jc w:val="center"/>
        </w:trPr>
        <w:tc>
          <w:tcPr>
            <w:tcW w:w="2479" w:type="dxa"/>
            <w:gridSpan w:val="2"/>
          </w:tcPr>
          <w:p w:rsidR="00F24E73" w:rsidRPr="00140519" w:rsidRDefault="00F24E73" w:rsidP="00140519">
            <w:pPr>
              <w:widowControl/>
              <w:adjustRightInd w:val="0"/>
              <w:rPr>
                <w:color w:val="000000"/>
              </w:rPr>
            </w:pPr>
            <w:r w:rsidRPr="00140519">
              <w:rPr>
                <w:b/>
                <w:bCs/>
                <w:color w:val="000000"/>
              </w:rPr>
              <w:t xml:space="preserve">13 YAŞ </w:t>
            </w:r>
          </w:p>
        </w:tc>
        <w:tc>
          <w:tcPr>
            <w:tcW w:w="3048" w:type="dxa"/>
            <w:gridSpan w:val="2"/>
          </w:tcPr>
          <w:p w:rsidR="00F24E73" w:rsidRPr="00140519" w:rsidRDefault="00F24E73" w:rsidP="00140519">
            <w:pPr>
              <w:widowControl/>
              <w:adjustRightInd w:val="0"/>
              <w:rPr>
                <w:color w:val="000000"/>
              </w:rPr>
            </w:pPr>
            <w:r w:rsidRPr="00140519">
              <w:rPr>
                <w:b/>
                <w:bCs/>
                <w:color w:val="000000"/>
              </w:rPr>
              <w:t xml:space="preserve">14 YAŞ </w:t>
            </w:r>
          </w:p>
        </w:tc>
      </w:tr>
      <w:tr w:rsidR="00F24E73" w:rsidTr="00260351">
        <w:trPr>
          <w:trHeight w:val="105"/>
          <w:jc w:val="center"/>
        </w:trPr>
        <w:tc>
          <w:tcPr>
            <w:tcW w:w="1239" w:type="dxa"/>
          </w:tcPr>
          <w:p w:rsidR="00F24E73" w:rsidRPr="00140519" w:rsidRDefault="00F24E73" w:rsidP="00140519">
            <w:pPr>
              <w:widowControl/>
              <w:adjustRightInd w:val="0"/>
              <w:rPr>
                <w:color w:val="000000"/>
              </w:rPr>
            </w:pPr>
            <w:r w:rsidRPr="00140519">
              <w:rPr>
                <w:b/>
                <w:bCs/>
                <w:color w:val="000000"/>
              </w:rPr>
              <w:t xml:space="preserve">1. </w:t>
            </w:r>
          </w:p>
        </w:tc>
        <w:tc>
          <w:tcPr>
            <w:tcW w:w="1240" w:type="dxa"/>
          </w:tcPr>
          <w:p w:rsidR="00F24E73" w:rsidRPr="00140519" w:rsidRDefault="00F24E73" w:rsidP="00140519">
            <w:pPr>
              <w:widowControl/>
              <w:adjustRightInd w:val="0"/>
              <w:rPr>
                <w:color w:val="000000"/>
              </w:rPr>
            </w:pPr>
            <w:r w:rsidRPr="00140519">
              <w:rPr>
                <w:color w:val="000000"/>
              </w:rPr>
              <w:t xml:space="preserve">9 Puan </w:t>
            </w:r>
          </w:p>
        </w:tc>
        <w:tc>
          <w:tcPr>
            <w:tcW w:w="1239" w:type="dxa"/>
          </w:tcPr>
          <w:p w:rsidR="00F24E73" w:rsidRPr="00140519" w:rsidRDefault="00F24E73" w:rsidP="00140519">
            <w:pPr>
              <w:widowControl/>
              <w:adjustRightInd w:val="0"/>
              <w:rPr>
                <w:color w:val="000000"/>
              </w:rPr>
            </w:pPr>
            <w:r w:rsidRPr="00140519">
              <w:rPr>
                <w:b/>
                <w:bCs/>
                <w:color w:val="000000"/>
              </w:rPr>
              <w:t xml:space="preserve">1. </w:t>
            </w:r>
          </w:p>
        </w:tc>
        <w:tc>
          <w:tcPr>
            <w:tcW w:w="1809" w:type="dxa"/>
          </w:tcPr>
          <w:p w:rsidR="00F24E73" w:rsidRPr="00140519" w:rsidRDefault="00F24E73" w:rsidP="00140519">
            <w:pPr>
              <w:widowControl/>
              <w:adjustRightInd w:val="0"/>
              <w:rPr>
                <w:color w:val="000000"/>
              </w:rPr>
            </w:pPr>
            <w:r w:rsidRPr="00140519">
              <w:rPr>
                <w:color w:val="000000"/>
              </w:rPr>
              <w:t xml:space="preserve">9 Puan </w:t>
            </w:r>
          </w:p>
        </w:tc>
      </w:tr>
      <w:tr w:rsidR="00F24E73" w:rsidTr="00260351">
        <w:trPr>
          <w:trHeight w:val="105"/>
          <w:jc w:val="center"/>
        </w:trPr>
        <w:tc>
          <w:tcPr>
            <w:tcW w:w="1239" w:type="dxa"/>
          </w:tcPr>
          <w:p w:rsidR="00F24E73" w:rsidRPr="00140519" w:rsidRDefault="00F24E73" w:rsidP="00140519">
            <w:pPr>
              <w:widowControl/>
              <w:adjustRightInd w:val="0"/>
              <w:rPr>
                <w:color w:val="000000"/>
              </w:rPr>
            </w:pPr>
            <w:r w:rsidRPr="00140519">
              <w:rPr>
                <w:b/>
                <w:bCs/>
                <w:color w:val="000000"/>
              </w:rPr>
              <w:t xml:space="preserve">2. </w:t>
            </w:r>
          </w:p>
        </w:tc>
        <w:tc>
          <w:tcPr>
            <w:tcW w:w="1240" w:type="dxa"/>
          </w:tcPr>
          <w:p w:rsidR="00F24E73" w:rsidRPr="00140519" w:rsidRDefault="00F24E73" w:rsidP="00140519">
            <w:pPr>
              <w:widowControl/>
              <w:adjustRightInd w:val="0"/>
              <w:rPr>
                <w:color w:val="000000"/>
              </w:rPr>
            </w:pPr>
            <w:r w:rsidRPr="00140519">
              <w:rPr>
                <w:color w:val="000000"/>
              </w:rPr>
              <w:t xml:space="preserve">7 Puan </w:t>
            </w:r>
          </w:p>
        </w:tc>
        <w:tc>
          <w:tcPr>
            <w:tcW w:w="1239" w:type="dxa"/>
          </w:tcPr>
          <w:p w:rsidR="00F24E73" w:rsidRPr="00140519" w:rsidRDefault="00F24E73" w:rsidP="00140519">
            <w:pPr>
              <w:widowControl/>
              <w:adjustRightInd w:val="0"/>
              <w:rPr>
                <w:color w:val="000000"/>
              </w:rPr>
            </w:pPr>
            <w:r w:rsidRPr="00140519">
              <w:rPr>
                <w:b/>
                <w:bCs/>
                <w:color w:val="000000"/>
              </w:rPr>
              <w:t xml:space="preserve">2. </w:t>
            </w:r>
          </w:p>
        </w:tc>
        <w:tc>
          <w:tcPr>
            <w:tcW w:w="1809" w:type="dxa"/>
          </w:tcPr>
          <w:p w:rsidR="00F24E73" w:rsidRPr="00140519" w:rsidRDefault="00F24E73" w:rsidP="00140519">
            <w:pPr>
              <w:widowControl/>
              <w:adjustRightInd w:val="0"/>
              <w:rPr>
                <w:color w:val="000000"/>
              </w:rPr>
            </w:pPr>
            <w:r w:rsidRPr="00140519">
              <w:rPr>
                <w:color w:val="000000"/>
              </w:rPr>
              <w:t xml:space="preserve">7 Puan </w:t>
            </w:r>
          </w:p>
        </w:tc>
      </w:tr>
      <w:tr w:rsidR="00F24E73" w:rsidTr="00260351">
        <w:trPr>
          <w:trHeight w:val="105"/>
          <w:jc w:val="center"/>
        </w:trPr>
        <w:tc>
          <w:tcPr>
            <w:tcW w:w="1239" w:type="dxa"/>
          </w:tcPr>
          <w:p w:rsidR="00F24E73" w:rsidRPr="00140519" w:rsidRDefault="00F24E73" w:rsidP="00140519">
            <w:pPr>
              <w:widowControl/>
              <w:adjustRightInd w:val="0"/>
              <w:rPr>
                <w:color w:val="000000"/>
              </w:rPr>
            </w:pPr>
            <w:r w:rsidRPr="00140519">
              <w:rPr>
                <w:b/>
                <w:bCs/>
                <w:color w:val="000000"/>
              </w:rPr>
              <w:t xml:space="preserve">3. </w:t>
            </w:r>
          </w:p>
        </w:tc>
        <w:tc>
          <w:tcPr>
            <w:tcW w:w="1240" w:type="dxa"/>
          </w:tcPr>
          <w:p w:rsidR="00F24E73" w:rsidRPr="00140519" w:rsidRDefault="00F24E73" w:rsidP="00140519">
            <w:pPr>
              <w:widowControl/>
              <w:adjustRightInd w:val="0"/>
              <w:rPr>
                <w:color w:val="000000"/>
              </w:rPr>
            </w:pPr>
            <w:r w:rsidRPr="00140519">
              <w:rPr>
                <w:color w:val="000000"/>
              </w:rPr>
              <w:t xml:space="preserve">6 Puan </w:t>
            </w:r>
          </w:p>
        </w:tc>
        <w:tc>
          <w:tcPr>
            <w:tcW w:w="1239" w:type="dxa"/>
          </w:tcPr>
          <w:p w:rsidR="00F24E73" w:rsidRPr="00140519" w:rsidRDefault="00F24E73" w:rsidP="00140519">
            <w:pPr>
              <w:widowControl/>
              <w:adjustRightInd w:val="0"/>
              <w:rPr>
                <w:color w:val="000000"/>
              </w:rPr>
            </w:pPr>
            <w:r w:rsidRPr="00140519">
              <w:rPr>
                <w:b/>
                <w:bCs/>
                <w:color w:val="000000"/>
              </w:rPr>
              <w:t xml:space="preserve">3. </w:t>
            </w:r>
          </w:p>
        </w:tc>
        <w:tc>
          <w:tcPr>
            <w:tcW w:w="1809" w:type="dxa"/>
          </w:tcPr>
          <w:p w:rsidR="00F24E73" w:rsidRPr="00140519" w:rsidRDefault="00F24E73" w:rsidP="00140519">
            <w:pPr>
              <w:widowControl/>
              <w:adjustRightInd w:val="0"/>
              <w:rPr>
                <w:color w:val="000000"/>
              </w:rPr>
            </w:pPr>
            <w:r w:rsidRPr="00140519">
              <w:rPr>
                <w:color w:val="000000"/>
              </w:rPr>
              <w:t xml:space="preserve">6 Puan </w:t>
            </w:r>
          </w:p>
        </w:tc>
      </w:tr>
      <w:tr w:rsidR="00F24E73" w:rsidTr="00260351">
        <w:trPr>
          <w:trHeight w:val="106"/>
          <w:jc w:val="center"/>
        </w:trPr>
        <w:tc>
          <w:tcPr>
            <w:tcW w:w="1239" w:type="dxa"/>
          </w:tcPr>
          <w:p w:rsidR="00F24E73" w:rsidRPr="00140519" w:rsidRDefault="00F24E73" w:rsidP="00140519">
            <w:pPr>
              <w:widowControl/>
              <w:adjustRightInd w:val="0"/>
              <w:rPr>
                <w:color w:val="000000"/>
              </w:rPr>
            </w:pPr>
            <w:r w:rsidRPr="00140519">
              <w:rPr>
                <w:b/>
                <w:bCs/>
                <w:color w:val="000000"/>
              </w:rPr>
              <w:t xml:space="preserve">4. </w:t>
            </w:r>
          </w:p>
        </w:tc>
        <w:tc>
          <w:tcPr>
            <w:tcW w:w="1240" w:type="dxa"/>
          </w:tcPr>
          <w:p w:rsidR="00F24E73" w:rsidRPr="00140519" w:rsidRDefault="00F24E73" w:rsidP="00140519">
            <w:pPr>
              <w:widowControl/>
              <w:adjustRightInd w:val="0"/>
              <w:rPr>
                <w:color w:val="000000"/>
              </w:rPr>
            </w:pPr>
            <w:r w:rsidRPr="00140519">
              <w:rPr>
                <w:color w:val="000000"/>
              </w:rPr>
              <w:t xml:space="preserve">5 Puan </w:t>
            </w:r>
          </w:p>
        </w:tc>
        <w:tc>
          <w:tcPr>
            <w:tcW w:w="1239" w:type="dxa"/>
          </w:tcPr>
          <w:p w:rsidR="00F24E73" w:rsidRPr="00140519" w:rsidRDefault="00F24E73" w:rsidP="00140519">
            <w:pPr>
              <w:widowControl/>
              <w:adjustRightInd w:val="0"/>
              <w:rPr>
                <w:color w:val="000000"/>
              </w:rPr>
            </w:pPr>
            <w:r w:rsidRPr="00140519">
              <w:rPr>
                <w:b/>
                <w:bCs/>
                <w:color w:val="000000"/>
              </w:rPr>
              <w:t xml:space="preserve">4. </w:t>
            </w:r>
          </w:p>
        </w:tc>
        <w:tc>
          <w:tcPr>
            <w:tcW w:w="1809" w:type="dxa"/>
          </w:tcPr>
          <w:p w:rsidR="00F24E73" w:rsidRPr="00140519" w:rsidRDefault="00F24E73" w:rsidP="00140519">
            <w:pPr>
              <w:widowControl/>
              <w:adjustRightInd w:val="0"/>
              <w:rPr>
                <w:color w:val="000000"/>
              </w:rPr>
            </w:pPr>
            <w:r w:rsidRPr="00140519">
              <w:rPr>
                <w:color w:val="000000"/>
              </w:rPr>
              <w:t xml:space="preserve">5 Puan </w:t>
            </w:r>
          </w:p>
        </w:tc>
      </w:tr>
      <w:tr w:rsidR="00F24E73" w:rsidTr="00260351">
        <w:trPr>
          <w:trHeight w:val="106"/>
          <w:jc w:val="center"/>
        </w:trPr>
        <w:tc>
          <w:tcPr>
            <w:tcW w:w="1239" w:type="dxa"/>
          </w:tcPr>
          <w:p w:rsidR="00F24E73" w:rsidRPr="00140519" w:rsidRDefault="00F24E73" w:rsidP="00140519">
            <w:pPr>
              <w:widowControl/>
              <w:adjustRightInd w:val="0"/>
              <w:rPr>
                <w:color w:val="000000"/>
              </w:rPr>
            </w:pPr>
            <w:r w:rsidRPr="00140519">
              <w:rPr>
                <w:b/>
                <w:bCs/>
                <w:color w:val="000000"/>
              </w:rPr>
              <w:t xml:space="preserve">5. </w:t>
            </w:r>
          </w:p>
        </w:tc>
        <w:tc>
          <w:tcPr>
            <w:tcW w:w="1240" w:type="dxa"/>
          </w:tcPr>
          <w:p w:rsidR="00F24E73" w:rsidRPr="00140519" w:rsidRDefault="00F24E73" w:rsidP="00140519">
            <w:pPr>
              <w:widowControl/>
              <w:adjustRightInd w:val="0"/>
              <w:rPr>
                <w:color w:val="000000"/>
              </w:rPr>
            </w:pPr>
            <w:r w:rsidRPr="00140519">
              <w:rPr>
                <w:color w:val="000000"/>
              </w:rPr>
              <w:t xml:space="preserve">4 Puan </w:t>
            </w:r>
          </w:p>
        </w:tc>
        <w:tc>
          <w:tcPr>
            <w:tcW w:w="1239" w:type="dxa"/>
          </w:tcPr>
          <w:p w:rsidR="00F24E73" w:rsidRPr="00140519" w:rsidRDefault="00F24E73" w:rsidP="00140519">
            <w:pPr>
              <w:widowControl/>
              <w:adjustRightInd w:val="0"/>
              <w:rPr>
                <w:color w:val="000000"/>
              </w:rPr>
            </w:pPr>
            <w:r w:rsidRPr="00140519">
              <w:rPr>
                <w:b/>
                <w:bCs/>
                <w:color w:val="000000"/>
              </w:rPr>
              <w:t xml:space="preserve">5. </w:t>
            </w:r>
          </w:p>
        </w:tc>
        <w:tc>
          <w:tcPr>
            <w:tcW w:w="1809" w:type="dxa"/>
          </w:tcPr>
          <w:p w:rsidR="00F24E73" w:rsidRPr="00140519" w:rsidRDefault="00F24E73" w:rsidP="00140519">
            <w:pPr>
              <w:widowControl/>
              <w:adjustRightInd w:val="0"/>
              <w:rPr>
                <w:color w:val="000000"/>
              </w:rPr>
            </w:pPr>
            <w:r w:rsidRPr="00140519">
              <w:rPr>
                <w:color w:val="000000"/>
              </w:rPr>
              <w:t xml:space="preserve">4 Puan </w:t>
            </w:r>
          </w:p>
        </w:tc>
      </w:tr>
      <w:tr w:rsidR="00F24E73" w:rsidTr="00260351">
        <w:trPr>
          <w:trHeight w:val="106"/>
          <w:jc w:val="center"/>
        </w:trPr>
        <w:tc>
          <w:tcPr>
            <w:tcW w:w="1239" w:type="dxa"/>
          </w:tcPr>
          <w:p w:rsidR="00F24E73" w:rsidRPr="00140519" w:rsidRDefault="00F24E73" w:rsidP="00140519">
            <w:pPr>
              <w:widowControl/>
              <w:adjustRightInd w:val="0"/>
              <w:rPr>
                <w:color w:val="000000"/>
              </w:rPr>
            </w:pPr>
            <w:r w:rsidRPr="00140519">
              <w:rPr>
                <w:b/>
                <w:bCs/>
                <w:color w:val="000000"/>
              </w:rPr>
              <w:t xml:space="preserve">6. </w:t>
            </w:r>
          </w:p>
        </w:tc>
        <w:tc>
          <w:tcPr>
            <w:tcW w:w="1240" w:type="dxa"/>
          </w:tcPr>
          <w:p w:rsidR="00F24E73" w:rsidRPr="00140519" w:rsidRDefault="00F24E73" w:rsidP="00140519">
            <w:pPr>
              <w:widowControl/>
              <w:adjustRightInd w:val="0"/>
              <w:rPr>
                <w:color w:val="000000"/>
              </w:rPr>
            </w:pPr>
            <w:r w:rsidRPr="00140519">
              <w:rPr>
                <w:color w:val="000000"/>
              </w:rPr>
              <w:t xml:space="preserve">3 Puan </w:t>
            </w:r>
          </w:p>
        </w:tc>
        <w:tc>
          <w:tcPr>
            <w:tcW w:w="1239" w:type="dxa"/>
          </w:tcPr>
          <w:p w:rsidR="00F24E73" w:rsidRPr="00140519" w:rsidRDefault="00F24E73" w:rsidP="00140519">
            <w:pPr>
              <w:widowControl/>
              <w:adjustRightInd w:val="0"/>
              <w:rPr>
                <w:color w:val="000000"/>
              </w:rPr>
            </w:pPr>
            <w:r w:rsidRPr="00140519">
              <w:rPr>
                <w:b/>
                <w:bCs/>
                <w:color w:val="000000"/>
              </w:rPr>
              <w:t xml:space="preserve">6. </w:t>
            </w:r>
          </w:p>
        </w:tc>
        <w:tc>
          <w:tcPr>
            <w:tcW w:w="1809" w:type="dxa"/>
          </w:tcPr>
          <w:p w:rsidR="00F24E73" w:rsidRPr="00140519" w:rsidRDefault="00F24E73" w:rsidP="00140519">
            <w:pPr>
              <w:widowControl/>
              <w:adjustRightInd w:val="0"/>
              <w:rPr>
                <w:color w:val="000000"/>
              </w:rPr>
            </w:pPr>
            <w:r w:rsidRPr="00140519">
              <w:rPr>
                <w:color w:val="000000"/>
              </w:rPr>
              <w:t xml:space="preserve">3 Puan </w:t>
            </w:r>
          </w:p>
        </w:tc>
      </w:tr>
      <w:tr w:rsidR="00F24E73" w:rsidTr="00260351">
        <w:trPr>
          <w:trHeight w:val="105"/>
          <w:jc w:val="center"/>
        </w:trPr>
        <w:tc>
          <w:tcPr>
            <w:tcW w:w="1239" w:type="dxa"/>
          </w:tcPr>
          <w:p w:rsidR="00F24E73" w:rsidRPr="00140519" w:rsidRDefault="00F24E73" w:rsidP="00140519">
            <w:pPr>
              <w:widowControl/>
              <w:adjustRightInd w:val="0"/>
              <w:rPr>
                <w:color w:val="000000"/>
              </w:rPr>
            </w:pPr>
            <w:r w:rsidRPr="00140519">
              <w:rPr>
                <w:b/>
                <w:bCs/>
                <w:color w:val="000000"/>
              </w:rPr>
              <w:t xml:space="preserve">7. </w:t>
            </w:r>
          </w:p>
        </w:tc>
        <w:tc>
          <w:tcPr>
            <w:tcW w:w="1240" w:type="dxa"/>
          </w:tcPr>
          <w:p w:rsidR="00F24E73" w:rsidRPr="00140519" w:rsidRDefault="00F24E73" w:rsidP="00140519">
            <w:pPr>
              <w:widowControl/>
              <w:adjustRightInd w:val="0"/>
              <w:rPr>
                <w:color w:val="000000"/>
              </w:rPr>
            </w:pPr>
            <w:r w:rsidRPr="00140519">
              <w:rPr>
                <w:color w:val="000000"/>
              </w:rPr>
              <w:t xml:space="preserve">2 puan </w:t>
            </w:r>
          </w:p>
        </w:tc>
        <w:tc>
          <w:tcPr>
            <w:tcW w:w="1239" w:type="dxa"/>
          </w:tcPr>
          <w:p w:rsidR="00F24E73" w:rsidRPr="00140519" w:rsidRDefault="00F24E73" w:rsidP="00140519">
            <w:pPr>
              <w:widowControl/>
              <w:adjustRightInd w:val="0"/>
              <w:rPr>
                <w:color w:val="000000"/>
              </w:rPr>
            </w:pPr>
            <w:r w:rsidRPr="00140519">
              <w:rPr>
                <w:b/>
                <w:bCs/>
                <w:color w:val="000000"/>
              </w:rPr>
              <w:t xml:space="preserve">7. </w:t>
            </w:r>
          </w:p>
        </w:tc>
        <w:tc>
          <w:tcPr>
            <w:tcW w:w="1809" w:type="dxa"/>
          </w:tcPr>
          <w:p w:rsidR="00F24E73" w:rsidRPr="00140519" w:rsidRDefault="00F24E73" w:rsidP="00140519">
            <w:pPr>
              <w:widowControl/>
              <w:adjustRightInd w:val="0"/>
              <w:rPr>
                <w:color w:val="000000"/>
              </w:rPr>
            </w:pPr>
            <w:r w:rsidRPr="00140519">
              <w:rPr>
                <w:color w:val="000000"/>
              </w:rPr>
              <w:t xml:space="preserve">2 puan </w:t>
            </w:r>
          </w:p>
        </w:tc>
      </w:tr>
      <w:tr w:rsidR="00F24E73" w:rsidTr="00260351">
        <w:trPr>
          <w:trHeight w:val="105"/>
          <w:jc w:val="center"/>
        </w:trPr>
        <w:tc>
          <w:tcPr>
            <w:tcW w:w="1239" w:type="dxa"/>
          </w:tcPr>
          <w:p w:rsidR="00F24E73" w:rsidRPr="00140519" w:rsidRDefault="00F24E73" w:rsidP="00140519">
            <w:pPr>
              <w:widowControl/>
              <w:adjustRightInd w:val="0"/>
              <w:rPr>
                <w:color w:val="000000"/>
              </w:rPr>
            </w:pPr>
            <w:r w:rsidRPr="00140519">
              <w:rPr>
                <w:b/>
                <w:bCs/>
                <w:color w:val="000000"/>
              </w:rPr>
              <w:t xml:space="preserve">8. </w:t>
            </w:r>
          </w:p>
        </w:tc>
        <w:tc>
          <w:tcPr>
            <w:tcW w:w="1240" w:type="dxa"/>
          </w:tcPr>
          <w:p w:rsidR="00F24E73" w:rsidRPr="00140519" w:rsidRDefault="00F24E73" w:rsidP="00140519">
            <w:pPr>
              <w:widowControl/>
              <w:adjustRightInd w:val="0"/>
              <w:rPr>
                <w:color w:val="000000"/>
              </w:rPr>
            </w:pPr>
            <w:r w:rsidRPr="00140519">
              <w:rPr>
                <w:color w:val="000000"/>
              </w:rPr>
              <w:t xml:space="preserve">1 puan </w:t>
            </w:r>
          </w:p>
        </w:tc>
        <w:tc>
          <w:tcPr>
            <w:tcW w:w="1239" w:type="dxa"/>
          </w:tcPr>
          <w:p w:rsidR="00F24E73" w:rsidRPr="00140519" w:rsidRDefault="00F24E73" w:rsidP="00140519">
            <w:pPr>
              <w:widowControl/>
              <w:adjustRightInd w:val="0"/>
              <w:rPr>
                <w:color w:val="000000"/>
              </w:rPr>
            </w:pPr>
            <w:r w:rsidRPr="00140519">
              <w:rPr>
                <w:b/>
                <w:bCs/>
                <w:color w:val="000000"/>
              </w:rPr>
              <w:t xml:space="preserve">8. </w:t>
            </w:r>
          </w:p>
        </w:tc>
        <w:tc>
          <w:tcPr>
            <w:tcW w:w="1809" w:type="dxa"/>
          </w:tcPr>
          <w:p w:rsidR="00F24E73" w:rsidRPr="00140519" w:rsidRDefault="00F24E73" w:rsidP="00140519">
            <w:pPr>
              <w:widowControl/>
              <w:adjustRightInd w:val="0"/>
              <w:rPr>
                <w:color w:val="000000"/>
              </w:rPr>
            </w:pPr>
            <w:r w:rsidRPr="00140519">
              <w:rPr>
                <w:color w:val="000000"/>
              </w:rPr>
              <w:t xml:space="preserve">1 puan </w:t>
            </w:r>
          </w:p>
        </w:tc>
      </w:tr>
    </w:tbl>
    <w:p w:rsidR="00F24E73" w:rsidRDefault="00F24E73" w:rsidP="00275B91">
      <w:pPr>
        <w:pStyle w:val="Default"/>
        <w:rPr>
          <w:sz w:val="22"/>
          <w:szCs w:val="22"/>
        </w:rPr>
      </w:pPr>
    </w:p>
    <w:tbl>
      <w:tblPr>
        <w:tblW w:w="0" w:type="auto"/>
        <w:jc w:val="center"/>
        <w:tblLayout w:type="fixed"/>
        <w:tblLook w:val="0000" w:firstRow="0" w:lastRow="0" w:firstColumn="0" w:lastColumn="0" w:noHBand="0" w:noVBand="0"/>
      </w:tblPr>
      <w:tblGrid>
        <w:gridCol w:w="1786"/>
        <w:gridCol w:w="894"/>
        <w:gridCol w:w="892"/>
        <w:gridCol w:w="1979"/>
      </w:tblGrid>
      <w:tr w:rsidR="00F24E73" w:rsidTr="00260351">
        <w:trPr>
          <w:trHeight w:val="98"/>
          <w:jc w:val="center"/>
        </w:trPr>
        <w:tc>
          <w:tcPr>
            <w:tcW w:w="5551" w:type="dxa"/>
            <w:gridSpan w:val="4"/>
          </w:tcPr>
          <w:p w:rsidR="00F24E73" w:rsidRPr="00140519" w:rsidRDefault="00F24E73" w:rsidP="00140519">
            <w:pPr>
              <w:widowControl/>
              <w:adjustRightInd w:val="0"/>
              <w:rPr>
                <w:color w:val="000000"/>
              </w:rPr>
            </w:pPr>
            <w:r w:rsidRPr="00140519">
              <w:rPr>
                <w:b/>
                <w:bCs/>
                <w:color w:val="000000"/>
              </w:rPr>
              <w:t xml:space="preserve">TAKIM SIRALAMA </w:t>
            </w:r>
          </w:p>
        </w:tc>
      </w:tr>
      <w:tr w:rsidR="00F24E73" w:rsidTr="00260351">
        <w:trPr>
          <w:trHeight w:val="98"/>
          <w:jc w:val="center"/>
        </w:trPr>
        <w:tc>
          <w:tcPr>
            <w:tcW w:w="5551" w:type="dxa"/>
            <w:gridSpan w:val="4"/>
          </w:tcPr>
          <w:p w:rsidR="00F24E73" w:rsidRPr="00140519" w:rsidRDefault="00F24E73" w:rsidP="00140519">
            <w:pPr>
              <w:widowControl/>
              <w:adjustRightInd w:val="0"/>
              <w:rPr>
                <w:color w:val="000000"/>
              </w:rPr>
            </w:pPr>
            <w:r w:rsidRPr="00140519">
              <w:rPr>
                <w:b/>
                <w:bCs/>
                <w:color w:val="000000"/>
              </w:rPr>
              <w:t xml:space="preserve">13/14 Yaş Kız Takımı </w:t>
            </w:r>
          </w:p>
        </w:tc>
      </w:tr>
      <w:tr w:rsidR="00F24E73" w:rsidTr="00260351">
        <w:trPr>
          <w:trHeight w:val="100"/>
          <w:jc w:val="center"/>
        </w:trPr>
        <w:tc>
          <w:tcPr>
            <w:tcW w:w="1786" w:type="dxa"/>
          </w:tcPr>
          <w:p w:rsidR="00F24E73" w:rsidRPr="00140519" w:rsidRDefault="00F24E73" w:rsidP="00140519">
            <w:pPr>
              <w:widowControl/>
              <w:adjustRightInd w:val="0"/>
              <w:rPr>
                <w:color w:val="000000"/>
              </w:rPr>
            </w:pPr>
            <w:r w:rsidRPr="00140519">
              <w:rPr>
                <w:b/>
                <w:bCs/>
                <w:color w:val="000000"/>
              </w:rPr>
              <w:t xml:space="preserve">SIRA </w:t>
            </w:r>
          </w:p>
        </w:tc>
        <w:tc>
          <w:tcPr>
            <w:tcW w:w="1786" w:type="dxa"/>
            <w:gridSpan w:val="2"/>
          </w:tcPr>
          <w:p w:rsidR="00F24E73" w:rsidRPr="00140519" w:rsidRDefault="00F24E73" w:rsidP="00140519">
            <w:pPr>
              <w:widowControl/>
              <w:adjustRightInd w:val="0"/>
              <w:rPr>
                <w:color w:val="000000"/>
              </w:rPr>
            </w:pPr>
            <w:r w:rsidRPr="00140519">
              <w:rPr>
                <w:b/>
                <w:bCs/>
                <w:color w:val="000000"/>
              </w:rPr>
              <w:t xml:space="preserve">TAKIM </w:t>
            </w:r>
          </w:p>
        </w:tc>
        <w:tc>
          <w:tcPr>
            <w:tcW w:w="1979" w:type="dxa"/>
          </w:tcPr>
          <w:p w:rsidR="00F24E73" w:rsidRPr="00140519" w:rsidRDefault="00F24E73" w:rsidP="00140519">
            <w:pPr>
              <w:widowControl/>
              <w:adjustRightInd w:val="0"/>
              <w:rPr>
                <w:color w:val="000000"/>
              </w:rPr>
            </w:pPr>
            <w:r w:rsidRPr="00140519">
              <w:rPr>
                <w:b/>
                <w:bCs/>
                <w:color w:val="000000"/>
              </w:rPr>
              <w:t xml:space="preserve">PUAN DURUMU </w:t>
            </w:r>
          </w:p>
        </w:tc>
      </w:tr>
      <w:tr w:rsidR="00F24E73" w:rsidTr="00260351">
        <w:trPr>
          <w:trHeight w:val="105"/>
          <w:jc w:val="center"/>
        </w:trPr>
        <w:tc>
          <w:tcPr>
            <w:tcW w:w="2680" w:type="dxa"/>
            <w:gridSpan w:val="2"/>
          </w:tcPr>
          <w:p w:rsidR="00F24E73" w:rsidRPr="00140519" w:rsidRDefault="00F24E73" w:rsidP="00140519">
            <w:pPr>
              <w:widowControl/>
              <w:adjustRightInd w:val="0"/>
              <w:rPr>
                <w:color w:val="000000"/>
              </w:rPr>
            </w:pPr>
            <w:r w:rsidRPr="00140519">
              <w:rPr>
                <w:b/>
                <w:bCs/>
                <w:color w:val="000000"/>
              </w:rPr>
              <w:t xml:space="preserve">1 </w:t>
            </w:r>
          </w:p>
        </w:tc>
        <w:tc>
          <w:tcPr>
            <w:tcW w:w="2871" w:type="dxa"/>
            <w:gridSpan w:val="2"/>
          </w:tcPr>
          <w:p w:rsidR="00F24E73" w:rsidRPr="00140519" w:rsidRDefault="00F24E73" w:rsidP="00140519">
            <w:pPr>
              <w:widowControl/>
              <w:adjustRightInd w:val="0"/>
              <w:rPr>
                <w:color w:val="000000"/>
              </w:rPr>
            </w:pPr>
            <w:r w:rsidRPr="00140519">
              <w:rPr>
                <w:color w:val="000000"/>
              </w:rPr>
              <w:t xml:space="preserve">21 </w:t>
            </w:r>
          </w:p>
        </w:tc>
      </w:tr>
      <w:tr w:rsidR="00F24E73" w:rsidTr="00260351">
        <w:trPr>
          <w:trHeight w:val="98"/>
          <w:jc w:val="center"/>
        </w:trPr>
        <w:tc>
          <w:tcPr>
            <w:tcW w:w="5551" w:type="dxa"/>
            <w:gridSpan w:val="4"/>
          </w:tcPr>
          <w:p w:rsidR="00F24E73" w:rsidRPr="00140519" w:rsidRDefault="00F24E73" w:rsidP="00140519">
            <w:pPr>
              <w:widowControl/>
              <w:adjustRightInd w:val="0"/>
              <w:rPr>
                <w:color w:val="000000"/>
              </w:rPr>
            </w:pPr>
            <w:r w:rsidRPr="00140519">
              <w:rPr>
                <w:b/>
                <w:bCs/>
                <w:color w:val="000000"/>
              </w:rPr>
              <w:t xml:space="preserve">2 </w:t>
            </w:r>
          </w:p>
        </w:tc>
      </w:tr>
      <w:tr w:rsidR="00F24E73" w:rsidTr="00260351">
        <w:trPr>
          <w:trHeight w:val="98"/>
          <w:jc w:val="center"/>
        </w:trPr>
        <w:tc>
          <w:tcPr>
            <w:tcW w:w="5551" w:type="dxa"/>
            <w:gridSpan w:val="4"/>
          </w:tcPr>
          <w:p w:rsidR="00F24E73" w:rsidRPr="00140519" w:rsidRDefault="00F24E73" w:rsidP="00140519">
            <w:pPr>
              <w:widowControl/>
              <w:adjustRightInd w:val="0"/>
              <w:rPr>
                <w:color w:val="000000"/>
              </w:rPr>
            </w:pPr>
            <w:r w:rsidRPr="00140519">
              <w:rPr>
                <w:b/>
                <w:bCs/>
                <w:color w:val="000000"/>
              </w:rPr>
              <w:t xml:space="preserve">3 </w:t>
            </w:r>
          </w:p>
        </w:tc>
      </w:tr>
      <w:tr w:rsidR="00F24E73" w:rsidTr="00260351">
        <w:trPr>
          <w:trHeight w:val="98"/>
          <w:jc w:val="center"/>
        </w:trPr>
        <w:tc>
          <w:tcPr>
            <w:tcW w:w="5551" w:type="dxa"/>
            <w:gridSpan w:val="4"/>
          </w:tcPr>
          <w:p w:rsidR="00F24E73" w:rsidRPr="00140519" w:rsidRDefault="00F24E73" w:rsidP="00140519">
            <w:pPr>
              <w:widowControl/>
              <w:adjustRightInd w:val="0"/>
              <w:rPr>
                <w:color w:val="000000"/>
                <w:sz w:val="24"/>
                <w:szCs w:val="24"/>
              </w:rPr>
            </w:pPr>
            <w:r w:rsidRPr="00140519">
              <w:rPr>
                <w:color w:val="000000"/>
                <w:sz w:val="24"/>
                <w:szCs w:val="24"/>
              </w:rPr>
              <w:t xml:space="preserve">TAKIM SIRALAMA </w:t>
            </w:r>
          </w:p>
        </w:tc>
      </w:tr>
      <w:tr w:rsidR="00F24E73" w:rsidTr="00260351">
        <w:trPr>
          <w:trHeight w:val="98"/>
          <w:jc w:val="center"/>
        </w:trPr>
        <w:tc>
          <w:tcPr>
            <w:tcW w:w="5551" w:type="dxa"/>
            <w:gridSpan w:val="4"/>
          </w:tcPr>
          <w:p w:rsidR="00F24E73" w:rsidRPr="00140519" w:rsidRDefault="00F24E73" w:rsidP="00140519">
            <w:pPr>
              <w:widowControl/>
              <w:adjustRightInd w:val="0"/>
              <w:rPr>
                <w:color w:val="000000"/>
              </w:rPr>
            </w:pPr>
            <w:r w:rsidRPr="00140519">
              <w:rPr>
                <w:b/>
                <w:bCs/>
                <w:color w:val="000000"/>
              </w:rPr>
              <w:t xml:space="preserve">13/14 Yaş Erkek Takımı </w:t>
            </w:r>
          </w:p>
        </w:tc>
      </w:tr>
      <w:tr w:rsidR="00F24E73" w:rsidTr="00260351">
        <w:trPr>
          <w:trHeight w:val="100"/>
          <w:jc w:val="center"/>
        </w:trPr>
        <w:tc>
          <w:tcPr>
            <w:tcW w:w="1786" w:type="dxa"/>
          </w:tcPr>
          <w:p w:rsidR="00F24E73" w:rsidRPr="00140519" w:rsidRDefault="00F24E73" w:rsidP="00140519">
            <w:pPr>
              <w:widowControl/>
              <w:adjustRightInd w:val="0"/>
              <w:rPr>
                <w:color w:val="000000"/>
              </w:rPr>
            </w:pPr>
            <w:r w:rsidRPr="00140519">
              <w:rPr>
                <w:b/>
                <w:bCs/>
                <w:color w:val="000000"/>
              </w:rPr>
              <w:t xml:space="preserve">SIRA </w:t>
            </w:r>
          </w:p>
        </w:tc>
        <w:tc>
          <w:tcPr>
            <w:tcW w:w="1786" w:type="dxa"/>
            <w:gridSpan w:val="2"/>
          </w:tcPr>
          <w:p w:rsidR="00F24E73" w:rsidRPr="00140519" w:rsidRDefault="00F24E73" w:rsidP="00140519">
            <w:pPr>
              <w:widowControl/>
              <w:adjustRightInd w:val="0"/>
              <w:rPr>
                <w:color w:val="000000"/>
              </w:rPr>
            </w:pPr>
            <w:r w:rsidRPr="00140519">
              <w:rPr>
                <w:b/>
                <w:bCs/>
                <w:color w:val="000000"/>
              </w:rPr>
              <w:t xml:space="preserve">TAKIM </w:t>
            </w:r>
          </w:p>
        </w:tc>
        <w:tc>
          <w:tcPr>
            <w:tcW w:w="1979" w:type="dxa"/>
          </w:tcPr>
          <w:p w:rsidR="00F24E73" w:rsidRPr="00140519" w:rsidRDefault="00F24E73" w:rsidP="00140519">
            <w:pPr>
              <w:widowControl/>
              <w:adjustRightInd w:val="0"/>
              <w:rPr>
                <w:color w:val="000000"/>
              </w:rPr>
            </w:pPr>
            <w:r w:rsidRPr="00140519">
              <w:rPr>
                <w:b/>
                <w:bCs/>
                <w:color w:val="000000"/>
              </w:rPr>
              <w:t xml:space="preserve">PUAN DURUMU </w:t>
            </w:r>
          </w:p>
        </w:tc>
      </w:tr>
      <w:tr w:rsidR="00F24E73" w:rsidTr="00260351">
        <w:trPr>
          <w:trHeight w:val="105"/>
          <w:jc w:val="center"/>
        </w:trPr>
        <w:tc>
          <w:tcPr>
            <w:tcW w:w="2680" w:type="dxa"/>
            <w:gridSpan w:val="2"/>
          </w:tcPr>
          <w:p w:rsidR="00F24E73" w:rsidRPr="00140519" w:rsidRDefault="00F24E73" w:rsidP="00140519">
            <w:pPr>
              <w:widowControl/>
              <w:adjustRightInd w:val="0"/>
              <w:rPr>
                <w:color w:val="000000"/>
              </w:rPr>
            </w:pPr>
            <w:r w:rsidRPr="00140519">
              <w:rPr>
                <w:b/>
                <w:bCs/>
                <w:color w:val="000000"/>
              </w:rPr>
              <w:t xml:space="preserve">1 </w:t>
            </w:r>
          </w:p>
        </w:tc>
        <w:tc>
          <w:tcPr>
            <w:tcW w:w="2871" w:type="dxa"/>
            <w:gridSpan w:val="2"/>
          </w:tcPr>
          <w:p w:rsidR="00F24E73" w:rsidRPr="00140519" w:rsidRDefault="00F24E73" w:rsidP="00140519">
            <w:pPr>
              <w:widowControl/>
              <w:adjustRightInd w:val="0"/>
              <w:rPr>
                <w:color w:val="000000"/>
              </w:rPr>
            </w:pPr>
            <w:r w:rsidRPr="00140519">
              <w:rPr>
                <w:color w:val="000000"/>
              </w:rPr>
              <w:t xml:space="preserve">21 </w:t>
            </w:r>
          </w:p>
        </w:tc>
      </w:tr>
      <w:tr w:rsidR="00F24E73" w:rsidTr="00260351">
        <w:trPr>
          <w:trHeight w:val="98"/>
          <w:jc w:val="center"/>
        </w:trPr>
        <w:tc>
          <w:tcPr>
            <w:tcW w:w="5551" w:type="dxa"/>
            <w:gridSpan w:val="4"/>
          </w:tcPr>
          <w:p w:rsidR="00F24E73" w:rsidRPr="00140519" w:rsidRDefault="00F24E73" w:rsidP="00140519">
            <w:pPr>
              <w:widowControl/>
              <w:adjustRightInd w:val="0"/>
              <w:rPr>
                <w:color w:val="000000"/>
              </w:rPr>
            </w:pPr>
            <w:r w:rsidRPr="00140519">
              <w:rPr>
                <w:b/>
                <w:bCs/>
                <w:color w:val="000000"/>
              </w:rPr>
              <w:t xml:space="preserve">2 </w:t>
            </w:r>
          </w:p>
        </w:tc>
      </w:tr>
      <w:tr w:rsidR="00F24E73" w:rsidTr="00260351">
        <w:trPr>
          <w:trHeight w:val="98"/>
          <w:jc w:val="center"/>
        </w:trPr>
        <w:tc>
          <w:tcPr>
            <w:tcW w:w="5551" w:type="dxa"/>
            <w:gridSpan w:val="4"/>
          </w:tcPr>
          <w:p w:rsidR="00F24E73" w:rsidRPr="00140519" w:rsidRDefault="00F24E73" w:rsidP="00140519">
            <w:pPr>
              <w:widowControl/>
              <w:adjustRightInd w:val="0"/>
              <w:rPr>
                <w:color w:val="000000"/>
              </w:rPr>
            </w:pPr>
            <w:r w:rsidRPr="00140519">
              <w:rPr>
                <w:b/>
                <w:bCs/>
                <w:color w:val="000000"/>
              </w:rPr>
              <w:t xml:space="preserve">3 </w:t>
            </w:r>
          </w:p>
        </w:tc>
      </w:tr>
    </w:tbl>
    <w:p w:rsidR="00F24E73" w:rsidRDefault="00F24E73" w:rsidP="00140519">
      <w:pPr>
        <w:pStyle w:val="Default"/>
        <w:rPr>
          <w:sz w:val="22"/>
          <w:szCs w:val="22"/>
        </w:rPr>
      </w:pPr>
      <w:r>
        <w:rPr>
          <w:sz w:val="22"/>
          <w:szCs w:val="22"/>
        </w:rPr>
        <w:t xml:space="preserve">Grup, yarı final ve Türkiye birinciliği müsabakalarında takım sıralaması yapılırken; </w:t>
      </w:r>
    </w:p>
    <w:p w:rsidR="00F24E73" w:rsidRDefault="00F24E73" w:rsidP="00140519">
      <w:pPr>
        <w:pStyle w:val="Default"/>
        <w:spacing w:after="26"/>
        <w:rPr>
          <w:sz w:val="22"/>
          <w:szCs w:val="22"/>
        </w:rPr>
      </w:pPr>
      <w:r>
        <w:rPr>
          <w:b/>
          <w:bCs/>
          <w:sz w:val="23"/>
          <w:szCs w:val="23"/>
        </w:rPr>
        <w:t xml:space="preserve">            a. </w:t>
      </w:r>
      <w:r>
        <w:rPr>
          <w:sz w:val="22"/>
          <w:szCs w:val="22"/>
        </w:rPr>
        <w:t xml:space="preserve">1 inci’ ye 9 puan </w:t>
      </w:r>
    </w:p>
    <w:p w:rsidR="00F24E73" w:rsidRDefault="00F24E73" w:rsidP="00140519">
      <w:pPr>
        <w:pStyle w:val="Default"/>
        <w:spacing w:after="26"/>
        <w:rPr>
          <w:sz w:val="22"/>
          <w:szCs w:val="22"/>
        </w:rPr>
      </w:pPr>
      <w:r>
        <w:rPr>
          <w:b/>
          <w:bCs/>
          <w:sz w:val="23"/>
          <w:szCs w:val="23"/>
        </w:rPr>
        <w:t xml:space="preserve">            b. </w:t>
      </w:r>
      <w:r>
        <w:rPr>
          <w:sz w:val="22"/>
          <w:szCs w:val="22"/>
        </w:rPr>
        <w:t xml:space="preserve">2 inci’ ye 7 puan </w:t>
      </w:r>
    </w:p>
    <w:p w:rsidR="00F24E73" w:rsidRDefault="00F24E73" w:rsidP="00140519">
      <w:pPr>
        <w:pStyle w:val="Default"/>
        <w:spacing w:after="26"/>
        <w:rPr>
          <w:sz w:val="22"/>
          <w:szCs w:val="22"/>
        </w:rPr>
      </w:pPr>
      <w:r>
        <w:rPr>
          <w:b/>
          <w:bCs/>
          <w:sz w:val="23"/>
          <w:szCs w:val="23"/>
        </w:rPr>
        <w:t xml:space="preserve">            c. </w:t>
      </w:r>
      <w:r>
        <w:rPr>
          <w:sz w:val="22"/>
          <w:szCs w:val="22"/>
        </w:rPr>
        <w:t xml:space="preserve">3 üncü ‘ye 6 puan </w:t>
      </w:r>
    </w:p>
    <w:p w:rsidR="00F24E73" w:rsidRDefault="00F24E73" w:rsidP="00140519">
      <w:pPr>
        <w:pStyle w:val="Default"/>
        <w:spacing w:after="26"/>
        <w:rPr>
          <w:sz w:val="22"/>
          <w:szCs w:val="22"/>
        </w:rPr>
      </w:pPr>
      <w:r>
        <w:rPr>
          <w:b/>
          <w:bCs/>
          <w:sz w:val="23"/>
          <w:szCs w:val="23"/>
        </w:rPr>
        <w:t xml:space="preserve">            d. </w:t>
      </w:r>
      <w:r>
        <w:rPr>
          <w:sz w:val="22"/>
          <w:szCs w:val="22"/>
        </w:rPr>
        <w:t xml:space="preserve">4 üncü’ ye 5 puan </w:t>
      </w:r>
    </w:p>
    <w:p w:rsidR="00F24E73" w:rsidRDefault="00F24E73" w:rsidP="00140519">
      <w:pPr>
        <w:pStyle w:val="Default"/>
        <w:spacing w:after="26"/>
        <w:rPr>
          <w:sz w:val="22"/>
          <w:szCs w:val="22"/>
        </w:rPr>
      </w:pPr>
      <w:r>
        <w:rPr>
          <w:b/>
          <w:bCs/>
          <w:sz w:val="23"/>
          <w:szCs w:val="23"/>
        </w:rPr>
        <w:t xml:space="preserve">            e. </w:t>
      </w:r>
      <w:r>
        <w:rPr>
          <w:sz w:val="22"/>
          <w:szCs w:val="22"/>
        </w:rPr>
        <w:t xml:space="preserve">5 inci' ye 4 puan </w:t>
      </w:r>
    </w:p>
    <w:p w:rsidR="00F24E73" w:rsidRDefault="00F24E73" w:rsidP="00140519">
      <w:pPr>
        <w:pStyle w:val="Default"/>
        <w:spacing w:after="26"/>
        <w:rPr>
          <w:sz w:val="22"/>
          <w:szCs w:val="22"/>
        </w:rPr>
      </w:pPr>
      <w:r>
        <w:rPr>
          <w:b/>
          <w:bCs/>
          <w:sz w:val="23"/>
          <w:szCs w:val="23"/>
        </w:rPr>
        <w:t xml:space="preserve">            f. </w:t>
      </w:r>
      <w:r>
        <w:rPr>
          <w:sz w:val="22"/>
          <w:szCs w:val="22"/>
        </w:rPr>
        <w:t xml:space="preserve">6 ıncı’ ya 3 puan </w:t>
      </w:r>
    </w:p>
    <w:p w:rsidR="00F24E73" w:rsidRDefault="00F24E73" w:rsidP="00140519">
      <w:pPr>
        <w:pStyle w:val="Default"/>
        <w:spacing w:after="26"/>
        <w:rPr>
          <w:sz w:val="23"/>
          <w:szCs w:val="23"/>
        </w:rPr>
      </w:pPr>
      <w:r>
        <w:rPr>
          <w:b/>
          <w:bCs/>
          <w:sz w:val="23"/>
          <w:szCs w:val="23"/>
        </w:rPr>
        <w:t xml:space="preserve">            g. 7 inci’ ye 2 puan </w:t>
      </w:r>
    </w:p>
    <w:p w:rsidR="00F24E73" w:rsidRDefault="00F24E73" w:rsidP="00140519">
      <w:pPr>
        <w:pStyle w:val="Default"/>
        <w:spacing w:after="26"/>
        <w:rPr>
          <w:sz w:val="22"/>
          <w:szCs w:val="22"/>
        </w:rPr>
      </w:pPr>
      <w:r>
        <w:rPr>
          <w:b/>
          <w:bCs/>
          <w:sz w:val="23"/>
          <w:szCs w:val="23"/>
        </w:rPr>
        <w:t xml:space="preserve">            h. </w:t>
      </w:r>
      <w:r>
        <w:rPr>
          <w:sz w:val="22"/>
          <w:szCs w:val="22"/>
        </w:rPr>
        <w:t xml:space="preserve">8 inci’ ye 1 puan verilir. </w:t>
      </w:r>
    </w:p>
    <w:p w:rsidR="00F24E73" w:rsidRDefault="00F24E73" w:rsidP="00140519">
      <w:pPr>
        <w:pStyle w:val="Default"/>
        <w:spacing w:after="26"/>
        <w:rPr>
          <w:sz w:val="22"/>
          <w:szCs w:val="22"/>
        </w:rPr>
      </w:pPr>
      <w:r>
        <w:rPr>
          <w:b/>
          <w:bCs/>
          <w:sz w:val="23"/>
          <w:szCs w:val="23"/>
        </w:rPr>
        <w:t xml:space="preserve">            i. </w:t>
      </w:r>
      <w:r>
        <w:rPr>
          <w:sz w:val="22"/>
          <w:szCs w:val="22"/>
        </w:rPr>
        <w:t xml:space="preserve">Bir ilden en fazla iki sporcu puan alır. (Örnek: x ilinden ilk 3 dereceyi alan sporcudan en fazla 2 sporcu puan alır (9 – 7). 6 puanı arkadan gelen diğer ilin sporcusu alır.) </w:t>
      </w:r>
    </w:p>
    <w:p w:rsidR="00F24E73" w:rsidRDefault="00F24E73" w:rsidP="00140519">
      <w:pPr>
        <w:pStyle w:val="Default"/>
        <w:spacing w:after="26"/>
        <w:rPr>
          <w:sz w:val="22"/>
          <w:szCs w:val="22"/>
        </w:rPr>
      </w:pPr>
      <w:r>
        <w:rPr>
          <w:b/>
          <w:bCs/>
          <w:sz w:val="23"/>
          <w:szCs w:val="23"/>
        </w:rPr>
        <w:t xml:space="preserve">            j. </w:t>
      </w:r>
      <w:r>
        <w:rPr>
          <w:sz w:val="22"/>
          <w:szCs w:val="22"/>
        </w:rPr>
        <w:t xml:space="preserve">Bayrak müsabakalarında yukarıda belirtilen puanlar 2 ile çarpılır. </w:t>
      </w:r>
    </w:p>
    <w:p w:rsidR="00F24E73" w:rsidRDefault="00F24E73" w:rsidP="00140519">
      <w:pPr>
        <w:pStyle w:val="Default"/>
        <w:spacing w:after="26"/>
        <w:rPr>
          <w:sz w:val="22"/>
          <w:szCs w:val="22"/>
        </w:rPr>
      </w:pPr>
    </w:p>
    <w:p w:rsidR="00F24E73" w:rsidRDefault="00F24E73" w:rsidP="00140519">
      <w:pPr>
        <w:pStyle w:val="Default"/>
        <w:numPr>
          <w:ilvl w:val="0"/>
          <w:numId w:val="7"/>
        </w:numPr>
        <w:rPr>
          <w:sz w:val="22"/>
          <w:szCs w:val="22"/>
        </w:rPr>
      </w:pPr>
      <w:r>
        <w:rPr>
          <w:sz w:val="22"/>
          <w:szCs w:val="22"/>
        </w:rPr>
        <w:t xml:space="preserve">Ferdi Sıralamada her takımın yaş grupları ayrı ayrı değerlendirilecek olup, ferdi sıralamadan aldıkları puan toplam puan olarak takıma yazılacaktır. </w:t>
      </w:r>
    </w:p>
    <w:p w:rsidR="00F24E73" w:rsidRDefault="00F24E73" w:rsidP="00140519">
      <w:pPr>
        <w:pStyle w:val="Default"/>
      </w:pPr>
    </w:p>
    <w:p w:rsidR="00F24E73" w:rsidRDefault="00F24E73" w:rsidP="00140519">
      <w:pPr>
        <w:pStyle w:val="Default"/>
        <w:rPr>
          <w:sz w:val="23"/>
          <w:szCs w:val="23"/>
        </w:rPr>
      </w:pPr>
      <w:r>
        <w:rPr>
          <w:b/>
          <w:bCs/>
          <w:sz w:val="22"/>
          <w:szCs w:val="22"/>
        </w:rPr>
        <w:t xml:space="preserve">14. </w:t>
      </w:r>
      <w:r>
        <w:rPr>
          <w:sz w:val="23"/>
          <w:szCs w:val="23"/>
        </w:rPr>
        <w:t xml:space="preserve">2008 – 2009 doğumlu kadın/erkek sporcular içerisinden aşağıdaki müsabakalara katılan sporcular, </w:t>
      </w:r>
    </w:p>
    <w:p w:rsidR="00F24E73" w:rsidRDefault="00F24E73" w:rsidP="00140519">
      <w:pPr>
        <w:pStyle w:val="Default"/>
        <w:rPr>
          <w:sz w:val="23"/>
          <w:szCs w:val="23"/>
        </w:rPr>
      </w:pPr>
    </w:p>
    <w:p w:rsidR="00F24E73" w:rsidRDefault="00F24E73" w:rsidP="00140519">
      <w:pPr>
        <w:pStyle w:val="Default"/>
        <w:spacing w:after="23"/>
        <w:rPr>
          <w:sz w:val="21"/>
          <w:szCs w:val="21"/>
        </w:rPr>
      </w:pPr>
      <w:r>
        <w:rPr>
          <w:sz w:val="21"/>
          <w:szCs w:val="21"/>
        </w:rPr>
        <w:t xml:space="preserve">             a. 9-11 Temmuz 2021 Türkiye Turkcell Uzun Kulvar Küçükler Bireysel Yüzme Şampiyonasına katılmış (2008 doğumlu kadın/erkek sporcular), </w:t>
      </w:r>
    </w:p>
    <w:p w:rsidR="00F24E73" w:rsidRDefault="00F24E73" w:rsidP="00140519">
      <w:pPr>
        <w:pStyle w:val="Default"/>
        <w:rPr>
          <w:sz w:val="22"/>
          <w:szCs w:val="22"/>
        </w:rPr>
      </w:pPr>
      <w:r>
        <w:rPr>
          <w:sz w:val="21"/>
          <w:szCs w:val="21"/>
        </w:rPr>
        <w:t xml:space="preserve">             b. 3</w:t>
      </w:r>
      <w:r>
        <w:rPr>
          <w:sz w:val="22"/>
          <w:szCs w:val="22"/>
        </w:rPr>
        <w:t xml:space="preserve">-5 Aralık 2021 Türkiye Turkcell Kısa Kulvar Küçükler Bireysel Yüzme Şampiyonasına katılmış (2008 doğumlu kadın/erkek sporcular), </w:t>
      </w:r>
    </w:p>
    <w:p w:rsidR="00F24E73" w:rsidRDefault="00F24E73" w:rsidP="00016EC5">
      <w:pPr>
        <w:pStyle w:val="Default"/>
      </w:pPr>
    </w:p>
    <w:p w:rsidR="00F24E73" w:rsidRDefault="00F24E73" w:rsidP="00016EC5">
      <w:pPr>
        <w:pStyle w:val="Default"/>
        <w:spacing w:after="21"/>
        <w:rPr>
          <w:sz w:val="22"/>
          <w:szCs w:val="22"/>
        </w:rPr>
      </w:pPr>
      <w:r>
        <w:rPr>
          <w:sz w:val="21"/>
          <w:szCs w:val="21"/>
        </w:rPr>
        <w:t xml:space="preserve">             c. 17</w:t>
      </w:r>
      <w:r>
        <w:rPr>
          <w:sz w:val="22"/>
          <w:szCs w:val="22"/>
        </w:rPr>
        <w:t xml:space="preserve">-19 Aralık 2021 Türkiye Yüzme Federasyonu 12 Yaş Ulusal Gelişim Projesi Ligi Türkiye Finaline katılmış (2009 doğumlu kadın/erkek sporcular), </w:t>
      </w:r>
    </w:p>
    <w:p w:rsidR="00F24E73" w:rsidRDefault="00F24E73" w:rsidP="00016EC5">
      <w:pPr>
        <w:pStyle w:val="Default"/>
        <w:rPr>
          <w:sz w:val="22"/>
          <w:szCs w:val="22"/>
        </w:rPr>
      </w:pPr>
      <w:r>
        <w:rPr>
          <w:sz w:val="21"/>
          <w:szCs w:val="21"/>
        </w:rPr>
        <w:t xml:space="preserve">             d. 29</w:t>
      </w:r>
      <w:r>
        <w:rPr>
          <w:sz w:val="22"/>
          <w:szCs w:val="22"/>
        </w:rPr>
        <w:t xml:space="preserve">-30 Aralık 2021 Türkiye Turkcell Yıldız, Genç ve Açık Yaş Uzun Kulvar Milli Takım Seçmesine katılmış (2008 doğumlu kadın sporcular), </w:t>
      </w:r>
    </w:p>
    <w:p w:rsidR="00F24E73" w:rsidRDefault="00F24E73" w:rsidP="00016EC5">
      <w:pPr>
        <w:pStyle w:val="Default"/>
        <w:rPr>
          <w:sz w:val="22"/>
          <w:szCs w:val="22"/>
        </w:rPr>
      </w:pPr>
      <w:r>
        <w:rPr>
          <w:sz w:val="22"/>
          <w:szCs w:val="22"/>
        </w:rPr>
        <w:t xml:space="preserve">ANALİG il karma takımlarında yer alamazlar. </w:t>
      </w:r>
    </w:p>
    <w:p w:rsidR="00F24E73" w:rsidRDefault="00F24E73" w:rsidP="00016EC5">
      <w:pPr>
        <w:pStyle w:val="Default"/>
        <w:spacing w:after="141"/>
        <w:rPr>
          <w:sz w:val="22"/>
          <w:szCs w:val="22"/>
        </w:rPr>
      </w:pPr>
      <w:r>
        <w:rPr>
          <w:b/>
          <w:bCs/>
          <w:sz w:val="22"/>
          <w:szCs w:val="22"/>
        </w:rPr>
        <w:t xml:space="preserve">15. </w:t>
      </w:r>
      <w:r>
        <w:rPr>
          <w:sz w:val="22"/>
          <w:szCs w:val="22"/>
        </w:rPr>
        <w:t xml:space="preserve">Yarışmalar grup ve yarı final de hızlı seriden yavaş seriye doğru, Türkiye birinciliğinde ise yavaş seriden hızlı seriye doğru düzenlenerek yapılacaktır. </w:t>
      </w:r>
    </w:p>
    <w:p w:rsidR="00F24E73" w:rsidRDefault="00F24E73" w:rsidP="00016EC5">
      <w:pPr>
        <w:pStyle w:val="Default"/>
        <w:spacing w:after="141"/>
        <w:rPr>
          <w:sz w:val="22"/>
          <w:szCs w:val="22"/>
        </w:rPr>
      </w:pPr>
      <w:r>
        <w:rPr>
          <w:b/>
          <w:bCs/>
          <w:sz w:val="22"/>
          <w:szCs w:val="22"/>
        </w:rPr>
        <w:lastRenderedPageBreak/>
        <w:t xml:space="preserve">16. </w:t>
      </w:r>
      <w:r>
        <w:rPr>
          <w:sz w:val="22"/>
          <w:szCs w:val="22"/>
        </w:rPr>
        <w:t xml:space="preserve">Grup, yarı final ve Türkiye birinciliği müsabakalarında her sporcunun bildirim yapıldığı derecenin resmi olduğunu itiraz vb. durumlarda takım antrenörleri ispat etmekle yükümlüdür. </w:t>
      </w:r>
    </w:p>
    <w:p w:rsidR="00F24E73" w:rsidRDefault="00F24E73" w:rsidP="00016EC5">
      <w:pPr>
        <w:pStyle w:val="Default"/>
        <w:spacing w:after="141"/>
        <w:rPr>
          <w:sz w:val="22"/>
          <w:szCs w:val="22"/>
        </w:rPr>
      </w:pPr>
      <w:r>
        <w:rPr>
          <w:b/>
          <w:bCs/>
          <w:sz w:val="22"/>
          <w:szCs w:val="22"/>
        </w:rPr>
        <w:t xml:space="preserve">17. </w:t>
      </w:r>
      <w:r>
        <w:rPr>
          <w:sz w:val="22"/>
          <w:szCs w:val="22"/>
        </w:rPr>
        <w:t xml:space="preserve">Grup, yarı final ve Türkiye birinciliği müsabakalarında sporcular bayrak yarışı hariç (seans sayısı dikkate alınmaz) yarışma süresince en fazla 3 mesafede yarışabilirler. </w:t>
      </w:r>
    </w:p>
    <w:p w:rsidR="00F24E73" w:rsidRDefault="00F24E73" w:rsidP="00016EC5">
      <w:pPr>
        <w:pStyle w:val="Default"/>
        <w:rPr>
          <w:sz w:val="22"/>
          <w:szCs w:val="22"/>
        </w:rPr>
      </w:pPr>
      <w:r>
        <w:rPr>
          <w:b/>
          <w:bCs/>
          <w:sz w:val="22"/>
          <w:szCs w:val="22"/>
        </w:rPr>
        <w:t xml:space="preserve">18. </w:t>
      </w:r>
      <w:r>
        <w:rPr>
          <w:sz w:val="22"/>
          <w:szCs w:val="22"/>
        </w:rPr>
        <w:t xml:space="preserve">Bir takım her stil ve mesafede en fazla 4 sporcu ile yarışmaya katılabilir. </w:t>
      </w:r>
    </w:p>
    <w:p w:rsidR="00F24E73" w:rsidRDefault="00F24E73" w:rsidP="00016EC5">
      <w:pPr>
        <w:pStyle w:val="Default"/>
        <w:rPr>
          <w:sz w:val="22"/>
          <w:szCs w:val="22"/>
        </w:rPr>
      </w:pPr>
    </w:p>
    <w:p w:rsidR="00F24E73" w:rsidRDefault="00F24E73" w:rsidP="005E0050">
      <w:pPr>
        <w:widowControl/>
        <w:adjustRightInd w:val="0"/>
        <w:rPr>
          <w:color w:val="000000"/>
        </w:rPr>
      </w:pPr>
      <w:r w:rsidRPr="005E0050">
        <w:rPr>
          <w:b/>
          <w:bCs/>
          <w:color w:val="000000"/>
        </w:rPr>
        <w:t xml:space="preserve">19. </w:t>
      </w:r>
      <w:r w:rsidRPr="005E0050">
        <w:rPr>
          <w:color w:val="000000"/>
        </w:rPr>
        <w:t xml:space="preserve">Yarışma kategorileri; </w:t>
      </w:r>
    </w:p>
    <w:p w:rsidR="00F24E73" w:rsidRPr="005E0050" w:rsidRDefault="00F24E73" w:rsidP="005E0050">
      <w:pPr>
        <w:widowControl/>
        <w:adjustRightInd w:val="0"/>
        <w:rPr>
          <w:color w:val="000000"/>
        </w:rPr>
      </w:pPr>
    </w:p>
    <w:tbl>
      <w:tblPr>
        <w:tblW w:w="0" w:type="auto"/>
        <w:jc w:val="center"/>
        <w:tblLayout w:type="fixed"/>
        <w:tblLook w:val="0000" w:firstRow="0" w:lastRow="0" w:firstColumn="0" w:lastColumn="0" w:noHBand="0" w:noVBand="0"/>
      </w:tblPr>
      <w:tblGrid>
        <w:gridCol w:w="6408"/>
      </w:tblGrid>
      <w:tr w:rsidR="00F24E73" w:rsidTr="00260351">
        <w:trPr>
          <w:trHeight w:val="98"/>
          <w:jc w:val="center"/>
        </w:trPr>
        <w:tc>
          <w:tcPr>
            <w:tcW w:w="6408" w:type="dxa"/>
          </w:tcPr>
          <w:p w:rsidR="00F24E73" w:rsidRPr="005E0050" w:rsidRDefault="00F24E73" w:rsidP="005E0050">
            <w:pPr>
              <w:widowControl/>
              <w:adjustRightInd w:val="0"/>
              <w:rPr>
                <w:color w:val="000000"/>
              </w:rPr>
            </w:pPr>
            <w:r w:rsidRPr="005E0050">
              <w:rPr>
                <w:b/>
                <w:bCs/>
                <w:color w:val="000000"/>
              </w:rPr>
              <w:t xml:space="preserve">13-14 Yaş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50m Serbest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100m Serbest </w:t>
            </w:r>
          </w:p>
        </w:tc>
      </w:tr>
      <w:tr w:rsidR="00F24E73" w:rsidTr="00260351">
        <w:trPr>
          <w:trHeight w:val="318"/>
          <w:jc w:val="center"/>
        </w:trPr>
        <w:tc>
          <w:tcPr>
            <w:tcW w:w="6408" w:type="dxa"/>
          </w:tcPr>
          <w:p w:rsidR="00F24E73" w:rsidRPr="005E0050" w:rsidRDefault="00F24E73" w:rsidP="005E0050">
            <w:pPr>
              <w:widowControl/>
              <w:adjustRightInd w:val="0"/>
              <w:rPr>
                <w:color w:val="000000"/>
              </w:rPr>
            </w:pPr>
            <w:r w:rsidRPr="005E0050">
              <w:rPr>
                <w:color w:val="000000"/>
              </w:rPr>
              <w:t xml:space="preserve">200m Serbest </w:t>
            </w:r>
            <w:r>
              <w:rPr>
                <w:color w:val="000000"/>
              </w:rPr>
              <w:t xml:space="preserve">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400m Serbest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50m Sırtüstü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100m Sırtüstü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200m Sırtüstü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50m Kurbağalama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100m Kurbağalama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200m Kurbağalama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50m Kelebek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100m Kelebek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200m Ferdi Karışık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4x100m Karışık Bayrak </w:t>
            </w:r>
          </w:p>
        </w:tc>
      </w:tr>
      <w:tr w:rsidR="00F24E73" w:rsidTr="00260351">
        <w:trPr>
          <w:trHeight w:val="100"/>
          <w:jc w:val="center"/>
        </w:trPr>
        <w:tc>
          <w:tcPr>
            <w:tcW w:w="6408" w:type="dxa"/>
          </w:tcPr>
          <w:p w:rsidR="00F24E73" w:rsidRPr="005E0050" w:rsidRDefault="00F24E73" w:rsidP="005E0050">
            <w:pPr>
              <w:widowControl/>
              <w:adjustRightInd w:val="0"/>
              <w:rPr>
                <w:color w:val="000000"/>
              </w:rPr>
            </w:pPr>
            <w:r w:rsidRPr="005E0050">
              <w:rPr>
                <w:color w:val="000000"/>
              </w:rPr>
              <w:t xml:space="preserve">4x100m Serbest Bayrak </w:t>
            </w:r>
          </w:p>
        </w:tc>
      </w:tr>
    </w:tbl>
    <w:p w:rsidR="00F24E73" w:rsidRDefault="00F24E73" w:rsidP="00016EC5">
      <w:pPr>
        <w:pStyle w:val="Default"/>
        <w:rPr>
          <w:sz w:val="22"/>
          <w:szCs w:val="22"/>
        </w:rPr>
      </w:pPr>
    </w:p>
    <w:p w:rsidR="00F24E73" w:rsidRDefault="00F24E73" w:rsidP="005E0050">
      <w:pPr>
        <w:pStyle w:val="Default"/>
        <w:rPr>
          <w:sz w:val="22"/>
          <w:szCs w:val="22"/>
        </w:rPr>
      </w:pPr>
    </w:p>
    <w:p w:rsidR="00F24E73" w:rsidRDefault="00F24E73" w:rsidP="005E0050">
      <w:pPr>
        <w:pStyle w:val="Default"/>
        <w:rPr>
          <w:sz w:val="18"/>
          <w:szCs w:val="18"/>
        </w:rPr>
      </w:pPr>
      <w:r>
        <w:rPr>
          <w:sz w:val="18"/>
          <w:szCs w:val="18"/>
        </w:rPr>
        <w:t xml:space="preserve">Spor Faaliyetleri Dairesi Başkanlığı’nın 01/11/2018 tarih ve 662190 sayılı olurları ile yayımlanmıştır. </w:t>
      </w:r>
    </w:p>
    <w:p w:rsidR="00F24E73" w:rsidRDefault="00F24E73" w:rsidP="005E0050">
      <w:pPr>
        <w:pStyle w:val="Default"/>
        <w:numPr>
          <w:ilvl w:val="0"/>
          <w:numId w:val="7"/>
        </w:numPr>
        <w:spacing w:after="39"/>
        <w:rPr>
          <w:sz w:val="23"/>
          <w:szCs w:val="23"/>
        </w:rPr>
      </w:pPr>
      <w:r>
        <w:rPr>
          <w:sz w:val="23"/>
          <w:szCs w:val="23"/>
        </w:rPr>
        <w:t xml:space="preserve">İlden ferdi olarak grup müsabakasına katılım sağlanabilirmi ? (teknik maddelerde 10. Maddenin ilden olan versiyonu) </w:t>
      </w:r>
    </w:p>
    <w:p w:rsidR="00F24E73" w:rsidRDefault="00F24E73" w:rsidP="005E0050">
      <w:pPr>
        <w:pStyle w:val="Default"/>
        <w:numPr>
          <w:ilvl w:val="0"/>
          <w:numId w:val="7"/>
        </w:numPr>
        <w:spacing w:after="39"/>
        <w:rPr>
          <w:sz w:val="23"/>
          <w:szCs w:val="23"/>
        </w:rPr>
      </w:pPr>
      <w:r>
        <w:rPr>
          <w:sz w:val="23"/>
          <w:szCs w:val="23"/>
        </w:rPr>
        <w:t xml:space="preserve">İlk 4 madalya alsın istiyoruz </w:t>
      </w:r>
    </w:p>
    <w:p w:rsidR="00F24E73" w:rsidRDefault="00F24E73" w:rsidP="005E0050">
      <w:pPr>
        <w:pStyle w:val="Default"/>
        <w:numPr>
          <w:ilvl w:val="0"/>
          <w:numId w:val="7"/>
        </w:numPr>
        <w:rPr>
          <w:sz w:val="23"/>
          <w:szCs w:val="23"/>
        </w:rPr>
      </w:pPr>
      <w:r>
        <w:rPr>
          <w:sz w:val="23"/>
          <w:szCs w:val="23"/>
        </w:rPr>
        <w:t xml:space="preserve">Puanlama ve ödül sisteminde her yaş ayrı ayrı ve kadın erkek olarak değerlendirilip, </w:t>
      </w:r>
    </w:p>
    <w:p w:rsidR="00F24E73" w:rsidRDefault="00F24E73" w:rsidP="00260351">
      <w:pPr>
        <w:pStyle w:val="Default"/>
        <w:ind w:left="420"/>
        <w:rPr>
          <w:sz w:val="23"/>
          <w:szCs w:val="23"/>
        </w:rPr>
      </w:pPr>
    </w:p>
    <w:p w:rsidR="00F24E73" w:rsidRDefault="00F24E73" w:rsidP="005E0050">
      <w:pPr>
        <w:pStyle w:val="Default"/>
        <w:spacing w:after="39"/>
        <w:rPr>
          <w:sz w:val="23"/>
          <w:szCs w:val="23"/>
        </w:rPr>
      </w:pPr>
      <w:r>
        <w:rPr>
          <w:sz w:val="23"/>
          <w:szCs w:val="23"/>
        </w:rPr>
        <w:t xml:space="preserve">• 13 yaş erkek kupa ilk 4 </w:t>
      </w:r>
    </w:p>
    <w:p w:rsidR="00F24E73" w:rsidRDefault="00F24E73" w:rsidP="005E0050">
      <w:pPr>
        <w:pStyle w:val="Default"/>
        <w:spacing w:after="39"/>
        <w:rPr>
          <w:sz w:val="23"/>
          <w:szCs w:val="23"/>
        </w:rPr>
      </w:pPr>
      <w:r>
        <w:rPr>
          <w:sz w:val="23"/>
          <w:szCs w:val="23"/>
        </w:rPr>
        <w:t xml:space="preserve">• 14 yaş erkek kupa ilk 4 </w:t>
      </w:r>
    </w:p>
    <w:p w:rsidR="00F24E73" w:rsidRDefault="00F24E73" w:rsidP="005E0050">
      <w:pPr>
        <w:pStyle w:val="Default"/>
        <w:spacing w:after="39"/>
        <w:rPr>
          <w:sz w:val="23"/>
          <w:szCs w:val="23"/>
        </w:rPr>
      </w:pPr>
      <w:r>
        <w:rPr>
          <w:sz w:val="23"/>
          <w:szCs w:val="23"/>
        </w:rPr>
        <w:t xml:space="preserve">• 13 yaş kadın kupa ilk 4 </w:t>
      </w:r>
    </w:p>
    <w:p w:rsidR="00F24E73" w:rsidRDefault="00F24E73" w:rsidP="005E0050">
      <w:pPr>
        <w:pStyle w:val="Default"/>
        <w:spacing w:after="39"/>
        <w:rPr>
          <w:sz w:val="23"/>
          <w:szCs w:val="23"/>
        </w:rPr>
      </w:pPr>
      <w:r>
        <w:rPr>
          <w:sz w:val="23"/>
          <w:szCs w:val="23"/>
        </w:rPr>
        <w:t xml:space="preserve">• 14 yaş kadın kupa ilk 4 </w:t>
      </w:r>
    </w:p>
    <w:p w:rsidR="00F24E73" w:rsidRDefault="00F24E73" w:rsidP="005E0050">
      <w:pPr>
        <w:pStyle w:val="Default"/>
        <w:rPr>
          <w:sz w:val="23"/>
          <w:szCs w:val="23"/>
        </w:rPr>
      </w:pPr>
      <w:r>
        <w:rPr>
          <w:sz w:val="23"/>
          <w:szCs w:val="23"/>
        </w:rPr>
        <w:t xml:space="preserve">• Bunların toplamına göre ilk 4 e toplam kupa </w:t>
      </w:r>
    </w:p>
    <w:p w:rsidR="00F24E73" w:rsidRPr="00DD726D" w:rsidRDefault="00F24E73" w:rsidP="00AE09B0">
      <w:pPr>
        <w:rPr>
          <w:sz w:val="28"/>
          <w:szCs w:val="28"/>
        </w:rPr>
      </w:pPr>
      <w:r>
        <w:rPr>
          <w:sz w:val="28"/>
        </w:rPr>
        <w:t xml:space="preserve">NOT: </w:t>
      </w:r>
      <w:r w:rsidRPr="00B57E35">
        <w:rPr>
          <w:color w:val="FF0000"/>
          <w:sz w:val="28"/>
        </w:rPr>
        <w:t>MÜSABAKAYA İL DIŞINDAN KATILACAK KLUPLER COVID-19 TEST SONUÇLARINI MÜSABAKALAR BAŞLAMADAN ÖNCE İL TEMSİLCİSİNE TESLİM ETMEK ZORUNDADIRLAR</w:t>
      </w:r>
      <w:r>
        <w:rPr>
          <w:sz w:val="28"/>
        </w:rPr>
        <w:t>.(Teslim etmeyen sporcu , antrenör ve idareciler müsabakaya alınmayacaktır.)</w:t>
      </w:r>
    </w:p>
    <w:p w:rsidR="00F24E73" w:rsidRPr="00DD726D" w:rsidRDefault="00F24E73" w:rsidP="00AE09B0">
      <w:pPr>
        <w:rPr>
          <w:b/>
          <w:sz w:val="28"/>
          <w:szCs w:val="28"/>
        </w:rPr>
      </w:pPr>
    </w:p>
    <w:p w:rsidR="00F24E73" w:rsidRDefault="00EF19BE" w:rsidP="00AE09B0">
      <w:hyperlink r:id="rId11" w:history="1">
        <w:r w:rsidR="00F24E73" w:rsidRPr="00120B63">
          <w:rPr>
            <w:rStyle w:val="Kpr"/>
            <w:sz w:val="28"/>
          </w:rPr>
          <w:t>https://www.tyf.gov.tr/spor/yuzme/yarismalar.html</w:t>
        </w:r>
      </w:hyperlink>
    </w:p>
    <w:p w:rsidR="00F24E73" w:rsidRDefault="00F24E73" w:rsidP="00AE09B0"/>
    <w:p w:rsidR="00F24E73" w:rsidRDefault="00F24E73" w:rsidP="00AE09B0"/>
    <w:p w:rsidR="00F24E73" w:rsidRDefault="00F24E73" w:rsidP="00AE09B0"/>
    <w:p w:rsidR="00F24E73" w:rsidRDefault="00F24E73" w:rsidP="00AE09B0"/>
    <w:p w:rsidR="00F24E73" w:rsidRDefault="00F24E73" w:rsidP="00AE09B0"/>
    <w:p w:rsidR="00F24E73" w:rsidRDefault="00F24E73" w:rsidP="00AE09B0"/>
    <w:p w:rsidR="00F24E73" w:rsidRDefault="00F24E73" w:rsidP="00AE09B0"/>
    <w:p w:rsidR="00F24E73" w:rsidRDefault="00F24E73" w:rsidP="00AE09B0"/>
    <w:p w:rsidR="00F24E73" w:rsidRDefault="00F24E73" w:rsidP="00AE09B0"/>
    <w:p w:rsidR="00F24E73" w:rsidRDefault="00F24E73" w:rsidP="00AE09B0">
      <w:pPr>
        <w:rPr>
          <w:sz w:val="28"/>
        </w:rPr>
      </w:pPr>
    </w:p>
    <w:p w:rsidR="00F24E73" w:rsidRDefault="00F24E73" w:rsidP="00AE09B0">
      <w:pPr>
        <w:rPr>
          <w:b/>
          <w:sz w:val="28"/>
          <w:highlight w:val="yellow"/>
          <w:u w:val="single"/>
        </w:rPr>
      </w:pPr>
    </w:p>
    <w:p w:rsidR="00F24E73" w:rsidRDefault="00F24E73" w:rsidP="00AE09B0">
      <w:pPr>
        <w:rPr>
          <w:b/>
          <w:sz w:val="28"/>
          <w:highlight w:val="yellow"/>
          <w:u w:val="single"/>
        </w:rPr>
      </w:pPr>
    </w:p>
    <w:p w:rsidR="00F24E73" w:rsidRDefault="00F24E73" w:rsidP="00AE09B0">
      <w:pPr>
        <w:rPr>
          <w:b/>
          <w:sz w:val="28"/>
          <w:highlight w:val="yellow"/>
          <w:u w:val="single"/>
        </w:rPr>
      </w:pPr>
    </w:p>
    <w:p w:rsidR="00F24E73" w:rsidRPr="00260351" w:rsidRDefault="00F24E73" w:rsidP="00AE09B0">
      <w:pPr>
        <w:rPr>
          <w:b/>
          <w:sz w:val="28"/>
          <w:u w:val="single"/>
        </w:rPr>
      </w:pPr>
      <w:r>
        <w:rPr>
          <w:b/>
          <w:sz w:val="28"/>
          <w:highlight w:val="yellow"/>
          <w:u w:val="single"/>
        </w:rPr>
        <w:lastRenderedPageBreak/>
        <w:t>1.</w:t>
      </w:r>
      <w:r>
        <w:rPr>
          <w:b/>
          <w:sz w:val="28"/>
          <w:highlight w:val="yellow"/>
          <w:u w:val="single"/>
        </w:rPr>
        <w:tab/>
        <w:t>Yarışma programı:</w:t>
      </w:r>
    </w:p>
    <w:tbl>
      <w:tblPr>
        <w:tblpPr w:leftFromText="141" w:rightFromText="141" w:vertAnchor="text" w:horzAnchor="margin" w:tblpY="11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1370"/>
        <w:gridCol w:w="3575"/>
        <w:gridCol w:w="819"/>
      </w:tblGrid>
      <w:tr w:rsidR="00F24E73" w:rsidTr="005C517F">
        <w:trPr>
          <w:trHeight w:val="297"/>
        </w:trPr>
        <w:tc>
          <w:tcPr>
            <w:tcW w:w="4154" w:type="dxa"/>
          </w:tcPr>
          <w:p w:rsidR="00F24E73" w:rsidRPr="005C517F" w:rsidRDefault="00F24E73" w:rsidP="005C517F">
            <w:pPr>
              <w:rPr>
                <w:b/>
                <w:color w:val="FF0000"/>
                <w:sz w:val="28"/>
                <w:szCs w:val="28"/>
                <w:lang w:val="en-US" w:eastAsia="en-US"/>
              </w:rPr>
            </w:pPr>
            <w:r w:rsidRPr="005C517F">
              <w:rPr>
                <w:b/>
                <w:color w:val="FF0000"/>
                <w:sz w:val="28"/>
                <w:szCs w:val="28"/>
                <w:lang w:val="en-US" w:eastAsia="en-US"/>
              </w:rPr>
              <w:t>1.GÜN SABAH SEANSI  10:00</w:t>
            </w:r>
          </w:p>
        </w:tc>
        <w:tc>
          <w:tcPr>
            <w:tcW w:w="1370" w:type="dxa"/>
          </w:tcPr>
          <w:p w:rsidR="00F24E73" w:rsidRPr="005C517F" w:rsidRDefault="00F24E73" w:rsidP="005C517F">
            <w:pPr>
              <w:rPr>
                <w:b/>
                <w:color w:val="FF0000"/>
                <w:sz w:val="28"/>
                <w:szCs w:val="28"/>
                <w:lang w:val="en-US" w:eastAsia="en-US"/>
              </w:rPr>
            </w:pPr>
          </w:p>
        </w:tc>
        <w:tc>
          <w:tcPr>
            <w:tcW w:w="3575" w:type="dxa"/>
          </w:tcPr>
          <w:p w:rsidR="00F24E73" w:rsidRPr="005C517F" w:rsidRDefault="00F24E73" w:rsidP="005C517F">
            <w:pPr>
              <w:rPr>
                <w:b/>
                <w:color w:val="FF0000"/>
                <w:sz w:val="28"/>
                <w:szCs w:val="28"/>
                <w:lang w:val="en-US" w:eastAsia="en-US"/>
              </w:rPr>
            </w:pPr>
            <w:r w:rsidRPr="005C517F">
              <w:rPr>
                <w:b/>
                <w:color w:val="FF0000"/>
                <w:sz w:val="28"/>
                <w:szCs w:val="28"/>
                <w:lang w:val="en-US" w:eastAsia="en-US"/>
              </w:rPr>
              <w:t xml:space="preserve">1.GÜN AKŞAM SEANSI </w:t>
            </w:r>
          </w:p>
        </w:tc>
        <w:tc>
          <w:tcPr>
            <w:tcW w:w="819" w:type="dxa"/>
          </w:tcPr>
          <w:p w:rsidR="00F24E73" w:rsidRPr="005C517F" w:rsidRDefault="00F24E73" w:rsidP="005C517F">
            <w:pPr>
              <w:rPr>
                <w:b/>
                <w:color w:val="000000"/>
                <w:sz w:val="24"/>
                <w:lang w:val="en-US" w:eastAsia="en-US"/>
              </w:rPr>
            </w:pPr>
          </w:p>
        </w:tc>
      </w:tr>
      <w:tr w:rsidR="00F24E73" w:rsidTr="005C517F">
        <w:trPr>
          <w:trHeight w:val="229"/>
        </w:trPr>
        <w:tc>
          <w:tcPr>
            <w:tcW w:w="4154" w:type="dxa"/>
          </w:tcPr>
          <w:p w:rsidR="00F24E73" w:rsidRPr="005C517F" w:rsidRDefault="00F24E73" w:rsidP="005C517F">
            <w:pPr>
              <w:rPr>
                <w:b/>
                <w:color w:val="FF0000"/>
                <w:sz w:val="28"/>
                <w:szCs w:val="28"/>
                <w:lang w:val="en-US" w:eastAsia="en-US"/>
              </w:rPr>
            </w:pPr>
          </w:p>
        </w:tc>
        <w:tc>
          <w:tcPr>
            <w:tcW w:w="1370" w:type="dxa"/>
          </w:tcPr>
          <w:p w:rsidR="00F24E73" w:rsidRPr="005C517F" w:rsidRDefault="00F24E73" w:rsidP="005C517F">
            <w:pPr>
              <w:rPr>
                <w:b/>
                <w:color w:val="FF0000"/>
                <w:sz w:val="28"/>
                <w:szCs w:val="28"/>
                <w:lang w:val="en-US" w:eastAsia="en-US"/>
              </w:rPr>
            </w:pPr>
          </w:p>
        </w:tc>
        <w:tc>
          <w:tcPr>
            <w:tcW w:w="3575" w:type="dxa"/>
          </w:tcPr>
          <w:p w:rsidR="00F24E73" w:rsidRPr="005C517F" w:rsidRDefault="00F24E73" w:rsidP="005C517F">
            <w:pPr>
              <w:rPr>
                <w:b/>
                <w:color w:val="FF0000"/>
                <w:sz w:val="28"/>
                <w:szCs w:val="28"/>
                <w:lang w:val="en-US" w:eastAsia="en-US"/>
              </w:rPr>
            </w:pPr>
          </w:p>
        </w:tc>
        <w:tc>
          <w:tcPr>
            <w:tcW w:w="819" w:type="dxa"/>
          </w:tcPr>
          <w:p w:rsidR="00F24E73" w:rsidRPr="005C517F" w:rsidRDefault="00F24E73" w:rsidP="005C517F">
            <w:pPr>
              <w:rPr>
                <w:b/>
                <w:color w:val="000000"/>
                <w:sz w:val="24"/>
                <w:lang w:val="en-US" w:eastAsia="en-US"/>
              </w:rPr>
            </w:pPr>
          </w:p>
        </w:tc>
      </w:tr>
      <w:tr w:rsidR="00F24E73" w:rsidTr="005C517F">
        <w:trPr>
          <w:trHeight w:val="603"/>
        </w:trPr>
        <w:tc>
          <w:tcPr>
            <w:tcW w:w="4154" w:type="dxa"/>
          </w:tcPr>
          <w:p w:rsidR="00F24E73" w:rsidRPr="005C517F" w:rsidRDefault="00F24E73" w:rsidP="005C517F">
            <w:pPr>
              <w:rPr>
                <w:b/>
                <w:color w:val="000000"/>
                <w:sz w:val="24"/>
                <w:szCs w:val="24"/>
                <w:lang w:val="en-US" w:eastAsia="en-US"/>
              </w:rPr>
            </w:pPr>
            <w:r w:rsidRPr="005C517F">
              <w:rPr>
                <w:sz w:val="24"/>
                <w:szCs w:val="24"/>
                <w:lang w:val="en-US"/>
              </w:rPr>
              <w:t>400 m SERBEST (11-14)YAŞ</w:t>
            </w:r>
          </w:p>
        </w:tc>
        <w:tc>
          <w:tcPr>
            <w:tcW w:w="1370" w:type="dxa"/>
          </w:tcPr>
          <w:p w:rsidR="00F24E73" w:rsidRPr="005C517F" w:rsidRDefault="00F24E73" w:rsidP="005C517F">
            <w:pPr>
              <w:rPr>
                <w:b/>
                <w:color w:val="FF0000"/>
                <w:sz w:val="24"/>
                <w:lang w:val="en-US" w:eastAsia="en-US"/>
              </w:rPr>
            </w:pPr>
            <w:r w:rsidRPr="005C517F">
              <w:rPr>
                <w:b/>
                <w:color w:val="FF0000"/>
                <w:sz w:val="24"/>
                <w:lang w:val="en-US" w:eastAsia="en-US"/>
              </w:rPr>
              <w:t>K / E</w:t>
            </w:r>
          </w:p>
        </w:tc>
        <w:tc>
          <w:tcPr>
            <w:tcW w:w="3575" w:type="dxa"/>
          </w:tcPr>
          <w:p w:rsidR="00F24E73" w:rsidRPr="005C517F" w:rsidRDefault="00F24E73" w:rsidP="005C517F">
            <w:pPr>
              <w:rPr>
                <w:b/>
                <w:color w:val="000000"/>
                <w:sz w:val="24"/>
                <w:szCs w:val="24"/>
                <w:lang w:val="en-US" w:eastAsia="en-US"/>
              </w:rPr>
            </w:pPr>
            <w:r w:rsidRPr="005C517F">
              <w:rPr>
                <w:sz w:val="24"/>
                <w:szCs w:val="24"/>
                <w:lang w:val="en-US"/>
              </w:rPr>
              <w:t>50 m SERBEST (11-14)YAŞ</w:t>
            </w:r>
          </w:p>
        </w:tc>
        <w:tc>
          <w:tcPr>
            <w:tcW w:w="819" w:type="dxa"/>
          </w:tcPr>
          <w:p w:rsidR="00F24E73" w:rsidRPr="005C517F" w:rsidRDefault="00F24E73" w:rsidP="005C517F">
            <w:pPr>
              <w:rPr>
                <w:b/>
                <w:color w:val="FF0000"/>
                <w:sz w:val="24"/>
                <w:lang w:val="en-US" w:eastAsia="en-US"/>
              </w:rPr>
            </w:pPr>
            <w:r w:rsidRPr="005C517F">
              <w:rPr>
                <w:b/>
                <w:color w:val="FF0000"/>
                <w:sz w:val="24"/>
                <w:lang w:val="en-US" w:eastAsia="en-US"/>
              </w:rPr>
              <w:t>K / E</w:t>
            </w:r>
          </w:p>
        </w:tc>
      </w:tr>
      <w:tr w:rsidR="00F24E73" w:rsidTr="005C517F">
        <w:trPr>
          <w:trHeight w:val="555"/>
        </w:trPr>
        <w:tc>
          <w:tcPr>
            <w:tcW w:w="4154" w:type="dxa"/>
          </w:tcPr>
          <w:p w:rsidR="00F24E73" w:rsidRPr="005C517F" w:rsidRDefault="00F24E73" w:rsidP="005C517F">
            <w:pPr>
              <w:rPr>
                <w:b/>
                <w:color w:val="000000"/>
                <w:sz w:val="24"/>
                <w:szCs w:val="24"/>
                <w:lang w:val="en-US" w:eastAsia="en-US"/>
              </w:rPr>
            </w:pPr>
            <w:r w:rsidRPr="005C517F">
              <w:rPr>
                <w:sz w:val="24"/>
                <w:szCs w:val="24"/>
                <w:lang w:val="en-US"/>
              </w:rPr>
              <w:t>50 m KURBAĞA(11-14)YAŞ</w:t>
            </w:r>
          </w:p>
        </w:tc>
        <w:tc>
          <w:tcPr>
            <w:tcW w:w="1370" w:type="dxa"/>
          </w:tcPr>
          <w:p w:rsidR="00F24E73" w:rsidRPr="005C517F" w:rsidRDefault="00F24E73" w:rsidP="005C517F">
            <w:pPr>
              <w:rPr>
                <w:b/>
                <w:color w:val="FF0000"/>
                <w:sz w:val="24"/>
                <w:lang w:val="en-US" w:eastAsia="en-US"/>
              </w:rPr>
            </w:pPr>
            <w:r w:rsidRPr="005C517F">
              <w:rPr>
                <w:b/>
                <w:color w:val="FF0000"/>
                <w:sz w:val="24"/>
                <w:lang w:val="en-US" w:eastAsia="en-US"/>
              </w:rPr>
              <w:t>K / E</w:t>
            </w:r>
          </w:p>
        </w:tc>
        <w:tc>
          <w:tcPr>
            <w:tcW w:w="3575" w:type="dxa"/>
          </w:tcPr>
          <w:p w:rsidR="00F24E73" w:rsidRPr="005C517F" w:rsidRDefault="00F24E73" w:rsidP="005C517F">
            <w:pPr>
              <w:rPr>
                <w:b/>
                <w:color w:val="000000"/>
                <w:sz w:val="24"/>
                <w:szCs w:val="24"/>
                <w:lang w:val="en-US" w:eastAsia="en-US"/>
              </w:rPr>
            </w:pPr>
            <w:r w:rsidRPr="005C517F">
              <w:rPr>
                <w:sz w:val="24"/>
                <w:szCs w:val="24"/>
                <w:lang w:val="en-US"/>
              </w:rPr>
              <w:t>100 m SIRT (11-14)YAŞ</w:t>
            </w:r>
          </w:p>
        </w:tc>
        <w:tc>
          <w:tcPr>
            <w:tcW w:w="819" w:type="dxa"/>
          </w:tcPr>
          <w:p w:rsidR="00F24E73" w:rsidRPr="005C517F" w:rsidRDefault="00F24E73" w:rsidP="005C517F">
            <w:pPr>
              <w:rPr>
                <w:b/>
                <w:color w:val="FF0000"/>
                <w:sz w:val="24"/>
                <w:lang w:val="en-US" w:eastAsia="en-US"/>
              </w:rPr>
            </w:pPr>
            <w:r w:rsidRPr="005C517F">
              <w:rPr>
                <w:b/>
                <w:color w:val="FF0000"/>
                <w:sz w:val="24"/>
                <w:lang w:val="en-US" w:eastAsia="en-US"/>
              </w:rPr>
              <w:t>K / E</w:t>
            </w:r>
          </w:p>
        </w:tc>
      </w:tr>
      <w:tr w:rsidR="00F24E73" w:rsidTr="005C517F">
        <w:trPr>
          <w:trHeight w:val="549"/>
        </w:trPr>
        <w:tc>
          <w:tcPr>
            <w:tcW w:w="4154" w:type="dxa"/>
          </w:tcPr>
          <w:p w:rsidR="00F24E73" w:rsidRPr="005C517F" w:rsidRDefault="00F24E73" w:rsidP="005C517F">
            <w:pPr>
              <w:rPr>
                <w:color w:val="000000"/>
                <w:sz w:val="24"/>
                <w:szCs w:val="24"/>
                <w:lang w:val="en-US" w:eastAsia="en-US"/>
              </w:rPr>
            </w:pPr>
            <w:r w:rsidRPr="005C517F">
              <w:rPr>
                <w:color w:val="000000"/>
                <w:sz w:val="24"/>
                <w:szCs w:val="24"/>
                <w:lang w:val="en-US" w:eastAsia="en-US"/>
              </w:rPr>
              <w:t>100 m KELEBEK (11-14)YAŞ</w:t>
            </w:r>
          </w:p>
        </w:tc>
        <w:tc>
          <w:tcPr>
            <w:tcW w:w="1370" w:type="dxa"/>
          </w:tcPr>
          <w:p w:rsidR="00F24E73" w:rsidRPr="005C517F" w:rsidRDefault="00F24E73" w:rsidP="005C517F">
            <w:pPr>
              <w:rPr>
                <w:b/>
                <w:color w:val="FF0000"/>
                <w:sz w:val="24"/>
                <w:lang w:val="en-US" w:eastAsia="en-US"/>
              </w:rPr>
            </w:pPr>
            <w:r w:rsidRPr="005C517F">
              <w:rPr>
                <w:b/>
                <w:color w:val="FF0000"/>
                <w:sz w:val="24"/>
                <w:lang w:val="en-US" w:eastAsia="en-US"/>
              </w:rPr>
              <w:t>K / E</w:t>
            </w:r>
          </w:p>
        </w:tc>
        <w:tc>
          <w:tcPr>
            <w:tcW w:w="3575" w:type="dxa"/>
          </w:tcPr>
          <w:p w:rsidR="00F24E73" w:rsidRPr="005C517F" w:rsidRDefault="00F24E73" w:rsidP="005C517F">
            <w:pPr>
              <w:tabs>
                <w:tab w:val="left" w:pos="1425"/>
              </w:tabs>
              <w:rPr>
                <w:color w:val="000000"/>
                <w:sz w:val="24"/>
                <w:szCs w:val="24"/>
                <w:lang w:val="en-US" w:eastAsia="en-US"/>
              </w:rPr>
            </w:pPr>
            <w:r w:rsidRPr="005C517F">
              <w:rPr>
                <w:color w:val="000000"/>
                <w:sz w:val="24"/>
                <w:szCs w:val="24"/>
                <w:lang w:val="en-US" w:eastAsia="en-US"/>
              </w:rPr>
              <w:t>100 m KURBAĞA (11-14)YAŞ</w:t>
            </w:r>
          </w:p>
        </w:tc>
        <w:tc>
          <w:tcPr>
            <w:tcW w:w="819" w:type="dxa"/>
          </w:tcPr>
          <w:p w:rsidR="00F24E73" w:rsidRPr="005C517F" w:rsidRDefault="00F24E73" w:rsidP="005C517F">
            <w:pPr>
              <w:rPr>
                <w:b/>
                <w:color w:val="FF0000"/>
                <w:sz w:val="24"/>
                <w:lang w:val="en-US" w:eastAsia="en-US"/>
              </w:rPr>
            </w:pPr>
            <w:r w:rsidRPr="005C517F">
              <w:rPr>
                <w:b/>
                <w:color w:val="FF0000"/>
                <w:sz w:val="24"/>
                <w:lang w:val="en-US" w:eastAsia="en-US"/>
              </w:rPr>
              <w:t>K / E</w:t>
            </w:r>
          </w:p>
        </w:tc>
      </w:tr>
      <w:tr w:rsidR="00F24E73" w:rsidTr="005C517F">
        <w:trPr>
          <w:trHeight w:val="548"/>
        </w:trPr>
        <w:tc>
          <w:tcPr>
            <w:tcW w:w="4154" w:type="dxa"/>
          </w:tcPr>
          <w:p w:rsidR="00F24E73" w:rsidRPr="005C517F" w:rsidRDefault="00F24E73" w:rsidP="005C517F">
            <w:pPr>
              <w:rPr>
                <w:color w:val="000000"/>
                <w:sz w:val="24"/>
                <w:szCs w:val="24"/>
                <w:lang w:val="en-US" w:eastAsia="en-US"/>
              </w:rPr>
            </w:pPr>
          </w:p>
        </w:tc>
        <w:tc>
          <w:tcPr>
            <w:tcW w:w="1370" w:type="dxa"/>
          </w:tcPr>
          <w:p w:rsidR="00F24E73" w:rsidRPr="005C517F" w:rsidRDefault="00F24E73" w:rsidP="005C517F">
            <w:pPr>
              <w:rPr>
                <w:b/>
                <w:color w:val="FF0000"/>
                <w:sz w:val="24"/>
                <w:lang w:val="en-US" w:eastAsia="en-US"/>
              </w:rPr>
            </w:pPr>
            <w:r w:rsidRPr="005C517F">
              <w:rPr>
                <w:b/>
                <w:color w:val="FF0000"/>
                <w:sz w:val="24"/>
                <w:lang w:eastAsia="en-US"/>
              </w:rPr>
              <w:t>K / E</w:t>
            </w:r>
          </w:p>
        </w:tc>
        <w:tc>
          <w:tcPr>
            <w:tcW w:w="3575" w:type="dxa"/>
          </w:tcPr>
          <w:p w:rsidR="00F24E73" w:rsidRPr="005C517F" w:rsidRDefault="00F24E73" w:rsidP="005C517F">
            <w:pPr>
              <w:rPr>
                <w:color w:val="000000"/>
                <w:sz w:val="24"/>
                <w:szCs w:val="24"/>
                <w:lang w:val="en-US" w:eastAsia="en-US"/>
              </w:rPr>
            </w:pPr>
            <w:r w:rsidRPr="005C517F">
              <w:rPr>
                <w:sz w:val="24"/>
                <w:szCs w:val="24"/>
                <w:lang w:val="en-US" w:eastAsia="en-US"/>
              </w:rPr>
              <w:t>4</w:t>
            </w:r>
            <w:r w:rsidRPr="005C517F">
              <w:rPr>
                <w:color w:val="000000"/>
                <w:sz w:val="24"/>
                <w:szCs w:val="24"/>
                <w:lang w:val="en-US" w:eastAsia="en-US"/>
              </w:rPr>
              <w:t xml:space="preserve"> x </w:t>
            </w:r>
            <w:r w:rsidRPr="005C517F">
              <w:rPr>
                <w:sz w:val="24"/>
                <w:szCs w:val="24"/>
                <w:lang w:val="en-US" w:eastAsia="en-US"/>
              </w:rPr>
              <w:t>100 SERBEST BAYRAK(11-14)</w:t>
            </w:r>
          </w:p>
        </w:tc>
        <w:tc>
          <w:tcPr>
            <w:tcW w:w="819" w:type="dxa"/>
          </w:tcPr>
          <w:p w:rsidR="00F24E73" w:rsidRPr="005C517F" w:rsidRDefault="00F24E73" w:rsidP="005C517F">
            <w:pPr>
              <w:rPr>
                <w:b/>
                <w:color w:val="FF0000"/>
                <w:sz w:val="24"/>
                <w:lang w:val="en-US" w:eastAsia="en-US"/>
              </w:rPr>
            </w:pPr>
            <w:r w:rsidRPr="005C517F">
              <w:rPr>
                <w:b/>
                <w:color w:val="FF0000"/>
                <w:sz w:val="24"/>
                <w:lang w:eastAsia="en-US"/>
              </w:rPr>
              <w:t>K / E</w:t>
            </w:r>
          </w:p>
        </w:tc>
      </w:tr>
      <w:tr w:rsidR="00F24E73" w:rsidTr="005C517F">
        <w:trPr>
          <w:trHeight w:val="231"/>
        </w:trPr>
        <w:tc>
          <w:tcPr>
            <w:tcW w:w="4154" w:type="dxa"/>
          </w:tcPr>
          <w:p w:rsidR="00F24E73" w:rsidRPr="005C517F" w:rsidRDefault="00F24E73" w:rsidP="005C517F">
            <w:pPr>
              <w:rPr>
                <w:b/>
                <w:color w:val="FF0000"/>
                <w:sz w:val="24"/>
                <w:lang w:val="en-US" w:eastAsia="en-US"/>
              </w:rPr>
            </w:pPr>
            <w:r w:rsidRPr="005C517F">
              <w:rPr>
                <w:b/>
                <w:color w:val="FF0000"/>
                <w:sz w:val="24"/>
                <w:lang w:val="en-US" w:eastAsia="en-US"/>
              </w:rPr>
              <w:t>2. GÜN SABAH SEANSI 10:00</w:t>
            </w:r>
          </w:p>
        </w:tc>
        <w:tc>
          <w:tcPr>
            <w:tcW w:w="1370" w:type="dxa"/>
          </w:tcPr>
          <w:p w:rsidR="00F24E73" w:rsidRPr="005C517F" w:rsidRDefault="00F24E73" w:rsidP="005C517F">
            <w:pPr>
              <w:rPr>
                <w:b/>
                <w:color w:val="FF0000"/>
                <w:sz w:val="24"/>
                <w:lang w:val="en-US" w:eastAsia="en-US"/>
              </w:rPr>
            </w:pPr>
          </w:p>
        </w:tc>
        <w:tc>
          <w:tcPr>
            <w:tcW w:w="3575" w:type="dxa"/>
          </w:tcPr>
          <w:p w:rsidR="00F24E73" w:rsidRPr="005C517F" w:rsidRDefault="00F24E73" w:rsidP="005C517F">
            <w:pPr>
              <w:rPr>
                <w:b/>
                <w:color w:val="000000"/>
                <w:sz w:val="24"/>
                <w:lang w:val="en-US" w:eastAsia="en-US"/>
              </w:rPr>
            </w:pPr>
            <w:r w:rsidRPr="005C517F">
              <w:rPr>
                <w:b/>
                <w:color w:val="FF0000"/>
                <w:sz w:val="24"/>
                <w:lang w:val="en-US" w:eastAsia="en-US"/>
              </w:rPr>
              <w:t>2. GÜN AKŞAM SEANSI</w:t>
            </w:r>
          </w:p>
        </w:tc>
        <w:tc>
          <w:tcPr>
            <w:tcW w:w="819" w:type="dxa"/>
          </w:tcPr>
          <w:p w:rsidR="00F24E73" w:rsidRPr="005C517F" w:rsidRDefault="00F24E73" w:rsidP="005C517F">
            <w:pPr>
              <w:rPr>
                <w:b/>
                <w:color w:val="FF0000"/>
                <w:sz w:val="24"/>
                <w:lang w:val="en-US" w:eastAsia="en-US"/>
              </w:rPr>
            </w:pPr>
          </w:p>
        </w:tc>
      </w:tr>
      <w:tr w:rsidR="00F24E73" w:rsidTr="005C517F">
        <w:trPr>
          <w:trHeight w:val="231"/>
        </w:trPr>
        <w:tc>
          <w:tcPr>
            <w:tcW w:w="4154" w:type="dxa"/>
          </w:tcPr>
          <w:p w:rsidR="00F24E73" w:rsidRPr="005C517F" w:rsidRDefault="00F24E73" w:rsidP="005C517F">
            <w:pPr>
              <w:jc w:val="both"/>
              <w:rPr>
                <w:sz w:val="24"/>
                <w:lang w:val="en-US" w:eastAsia="en-US"/>
              </w:rPr>
            </w:pPr>
            <w:r w:rsidRPr="005C517F">
              <w:rPr>
                <w:sz w:val="24"/>
                <w:lang w:val="en-US" w:eastAsia="en-US"/>
              </w:rPr>
              <w:t>200 m SIRT (11-14)YAŞ</w:t>
            </w:r>
          </w:p>
          <w:p w:rsidR="00F24E73" w:rsidRPr="005C517F" w:rsidRDefault="00F24E73" w:rsidP="005C517F">
            <w:pPr>
              <w:jc w:val="both"/>
              <w:rPr>
                <w:sz w:val="24"/>
                <w:lang w:val="en-US" w:eastAsia="en-US"/>
              </w:rPr>
            </w:pPr>
          </w:p>
        </w:tc>
        <w:tc>
          <w:tcPr>
            <w:tcW w:w="1370" w:type="dxa"/>
          </w:tcPr>
          <w:p w:rsidR="00F24E73" w:rsidRPr="005C517F" w:rsidRDefault="00F24E73" w:rsidP="005C517F">
            <w:pPr>
              <w:rPr>
                <w:b/>
                <w:color w:val="FF0000"/>
                <w:sz w:val="24"/>
                <w:lang w:val="en-US" w:eastAsia="en-US"/>
              </w:rPr>
            </w:pPr>
            <w:r w:rsidRPr="005C517F">
              <w:rPr>
                <w:b/>
                <w:color w:val="FF0000"/>
                <w:sz w:val="24"/>
                <w:lang w:eastAsia="en-US"/>
              </w:rPr>
              <w:t>K / E</w:t>
            </w:r>
          </w:p>
        </w:tc>
        <w:tc>
          <w:tcPr>
            <w:tcW w:w="3575" w:type="dxa"/>
          </w:tcPr>
          <w:p w:rsidR="00F24E73" w:rsidRPr="005C517F" w:rsidRDefault="00F24E73" w:rsidP="005C517F">
            <w:pPr>
              <w:rPr>
                <w:color w:val="FF0000"/>
                <w:sz w:val="24"/>
                <w:lang w:val="en-US" w:eastAsia="en-US"/>
              </w:rPr>
            </w:pPr>
            <w:r w:rsidRPr="005C517F">
              <w:rPr>
                <w:sz w:val="24"/>
                <w:lang w:eastAsia="en-US"/>
              </w:rPr>
              <w:t>50m SIRT (11-14)YAŞ</w:t>
            </w:r>
          </w:p>
        </w:tc>
        <w:tc>
          <w:tcPr>
            <w:tcW w:w="819" w:type="dxa"/>
          </w:tcPr>
          <w:p w:rsidR="00F24E73" w:rsidRPr="005C517F" w:rsidRDefault="00F24E73" w:rsidP="005C517F">
            <w:pPr>
              <w:rPr>
                <w:b/>
                <w:color w:val="FF0000"/>
                <w:sz w:val="24"/>
                <w:lang w:val="en-US" w:eastAsia="en-US"/>
              </w:rPr>
            </w:pPr>
            <w:r w:rsidRPr="005C517F">
              <w:rPr>
                <w:b/>
                <w:color w:val="FF0000"/>
                <w:sz w:val="24"/>
                <w:lang w:eastAsia="en-US"/>
              </w:rPr>
              <w:t>K / E</w:t>
            </w:r>
          </w:p>
        </w:tc>
      </w:tr>
      <w:tr w:rsidR="00F24E73" w:rsidTr="005C517F">
        <w:trPr>
          <w:trHeight w:val="551"/>
        </w:trPr>
        <w:tc>
          <w:tcPr>
            <w:tcW w:w="4154" w:type="dxa"/>
          </w:tcPr>
          <w:p w:rsidR="00F24E73" w:rsidRPr="005C517F" w:rsidRDefault="00F24E73" w:rsidP="005C517F">
            <w:pPr>
              <w:rPr>
                <w:color w:val="000000"/>
                <w:sz w:val="24"/>
                <w:szCs w:val="24"/>
                <w:lang w:val="en-US" w:eastAsia="en-US"/>
              </w:rPr>
            </w:pPr>
            <w:r w:rsidRPr="005C517F">
              <w:rPr>
                <w:color w:val="000000"/>
                <w:sz w:val="24"/>
                <w:szCs w:val="24"/>
                <w:lang w:val="en-US" w:eastAsia="en-US"/>
              </w:rPr>
              <w:t>100 m  SERBEST  (11-14)YAŞ</w:t>
            </w:r>
          </w:p>
        </w:tc>
        <w:tc>
          <w:tcPr>
            <w:tcW w:w="1370" w:type="dxa"/>
          </w:tcPr>
          <w:p w:rsidR="00F24E73" w:rsidRPr="005C517F" w:rsidRDefault="00F24E73" w:rsidP="005C517F">
            <w:pPr>
              <w:rPr>
                <w:b/>
                <w:color w:val="FF0000"/>
                <w:sz w:val="24"/>
                <w:lang w:val="en-US" w:eastAsia="en-US"/>
              </w:rPr>
            </w:pPr>
            <w:r w:rsidRPr="005C517F">
              <w:rPr>
                <w:b/>
                <w:color w:val="FF0000"/>
                <w:sz w:val="24"/>
                <w:lang w:eastAsia="en-US"/>
              </w:rPr>
              <w:t>K / E</w:t>
            </w:r>
          </w:p>
        </w:tc>
        <w:tc>
          <w:tcPr>
            <w:tcW w:w="3575" w:type="dxa"/>
          </w:tcPr>
          <w:p w:rsidR="00F24E73" w:rsidRPr="005C517F" w:rsidRDefault="00F24E73" w:rsidP="005C517F">
            <w:pPr>
              <w:rPr>
                <w:color w:val="000000"/>
                <w:sz w:val="24"/>
                <w:szCs w:val="24"/>
                <w:lang w:val="en-US" w:eastAsia="en-US"/>
              </w:rPr>
            </w:pPr>
            <w:r w:rsidRPr="005C517F">
              <w:rPr>
                <w:color w:val="000000"/>
                <w:sz w:val="24"/>
                <w:szCs w:val="24"/>
                <w:lang w:val="en-US" w:eastAsia="en-US"/>
              </w:rPr>
              <w:t>200 m KARIŞIK (11-14) YAŞ</w:t>
            </w:r>
          </w:p>
        </w:tc>
        <w:tc>
          <w:tcPr>
            <w:tcW w:w="819" w:type="dxa"/>
          </w:tcPr>
          <w:p w:rsidR="00F24E73" w:rsidRPr="005C517F" w:rsidRDefault="00F24E73" w:rsidP="005C517F">
            <w:pPr>
              <w:rPr>
                <w:b/>
                <w:color w:val="FF0000"/>
                <w:sz w:val="24"/>
                <w:lang w:val="en-US" w:eastAsia="en-US"/>
              </w:rPr>
            </w:pPr>
            <w:r w:rsidRPr="005C517F">
              <w:rPr>
                <w:b/>
                <w:color w:val="FF0000"/>
                <w:sz w:val="24"/>
                <w:lang w:val="en-US" w:eastAsia="en-US"/>
              </w:rPr>
              <w:t>K / E</w:t>
            </w:r>
          </w:p>
        </w:tc>
      </w:tr>
      <w:tr w:rsidR="00F24E73" w:rsidTr="005C517F">
        <w:trPr>
          <w:trHeight w:val="545"/>
        </w:trPr>
        <w:tc>
          <w:tcPr>
            <w:tcW w:w="4154" w:type="dxa"/>
          </w:tcPr>
          <w:p w:rsidR="00F24E73" w:rsidRPr="005C517F" w:rsidRDefault="00F24E73" w:rsidP="005C517F">
            <w:pPr>
              <w:rPr>
                <w:color w:val="000000"/>
                <w:sz w:val="24"/>
                <w:szCs w:val="24"/>
                <w:lang w:val="en-US" w:eastAsia="en-US"/>
              </w:rPr>
            </w:pPr>
            <w:r w:rsidRPr="005C517F">
              <w:rPr>
                <w:color w:val="000000"/>
                <w:sz w:val="24"/>
                <w:szCs w:val="24"/>
                <w:lang w:val="en-US" w:eastAsia="en-US"/>
              </w:rPr>
              <w:t>400 m KARIŞIK (13-14)</w:t>
            </w:r>
          </w:p>
        </w:tc>
        <w:tc>
          <w:tcPr>
            <w:tcW w:w="1370" w:type="dxa"/>
          </w:tcPr>
          <w:p w:rsidR="00F24E73" w:rsidRPr="005C517F" w:rsidRDefault="00F24E73" w:rsidP="005C517F">
            <w:pPr>
              <w:rPr>
                <w:b/>
                <w:color w:val="FF0000"/>
                <w:sz w:val="24"/>
                <w:lang w:val="en-US" w:eastAsia="en-US"/>
              </w:rPr>
            </w:pPr>
            <w:r w:rsidRPr="005C517F">
              <w:rPr>
                <w:b/>
                <w:color w:val="FF0000"/>
                <w:sz w:val="24"/>
                <w:lang w:eastAsia="en-US"/>
              </w:rPr>
              <w:t>K / E</w:t>
            </w:r>
          </w:p>
        </w:tc>
        <w:tc>
          <w:tcPr>
            <w:tcW w:w="3575" w:type="dxa"/>
          </w:tcPr>
          <w:p w:rsidR="00F24E73" w:rsidRPr="005C517F" w:rsidRDefault="00F24E73" w:rsidP="005C517F">
            <w:pPr>
              <w:rPr>
                <w:color w:val="000000"/>
                <w:sz w:val="24"/>
                <w:szCs w:val="24"/>
                <w:lang w:val="en-US" w:eastAsia="en-US"/>
              </w:rPr>
            </w:pPr>
            <w:r w:rsidRPr="005C517F">
              <w:rPr>
                <w:color w:val="000000"/>
                <w:sz w:val="24"/>
                <w:szCs w:val="24"/>
                <w:lang w:val="en-US" w:eastAsia="en-US"/>
              </w:rPr>
              <w:t>200 m KELEBEK(11-12)YAŞ</w:t>
            </w:r>
          </w:p>
        </w:tc>
        <w:tc>
          <w:tcPr>
            <w:tcW w:w="819" w:type="dxa"/>
          </w:tcPr>
          <w:p w:rsidR="00F24E73" w:rsidRPr="005C517F" w:rsidRDefault="00F24E73" w:rsidP="005C517F">
            <w:pPr>
              <w:rPr>
                <w:b/>
                <w:color w:val="FF0000"/>
                <w:sz w:val="24"/>
                <w:lang w:val="en-US" w:eastAsia="en-US"/>
              </w:rPr>
            </w:pPr>
            <w:r w:rsidRPr="005C517F">
              <w:rPr>
                <w:b/>
                <w:color w:val="FF0000"/>
                <w:sz w:val="24"/>
                <w:lang w:val="en-US" w:eastAsia="en-US"/>
              </w:rPr>
              <w:t>K / E</w:t>
            </w:r>
          </w:p>
        </w:tc>
      </w:tr>
      <w:tr w:rsidR="00F24E73" w:rsidTr="005C517F">
        <w:trPr>
          <w:trHeight w:val="545"/>
        </w:trPr>
        <w:tc>
          <w:tcPr>
            <w:tcW w:w="4154" w:type="dxa"/>
          </w:tcPr>
          <w:p w:rsidR="00F24E73" w:rsidRPr="005C517F" w:rsidRDefault="00F24E73" w:rsidP="005C517F">
            <w:pPr>
              <w:rPr>
                <w:color w:val="000000"/>
                <w:sz w:val="24"/>
                <w:szCs w:val="24"/>
                <w:lang w:val="en-US" w:eastAsia="en-US"/>
              </w:rPr>
            </w:pPr>
          </w:p>
        </w:tc>
        <w:tc>
          <w:tcPr>
            <w:tcW w:w="1370" w:type="dxa"/>
          </w:tcPr>
          <w:p w:rsidR="00F24E73" w:rsidRPr="005C517F" w:rsidRDefault="00F24E73" w:rsidP="005C517F">
            <w:pPr>
              <w:rPr>
                <w:b/>
                <w:color w:val="FF0000"/>
                <w:sz w:val="24"/>
                <w:lang w:val="en-US" w:eastAsia="en-US"/>
              </w:rPr>
            </w:pPr>
            <w:r w:rsidRPr="005C517F">
              <w:rPr>
                <w:b/>
                <w:color w:val="FF0000"/>
                <w:sz w:val="24"/>
                <w:lang w:eastAsia="en-US"/>
              </w:rPr>
              <w:t>K / E</w:t>
            </w:r>
          </w:p>
        </w:tc>
        <w:tc>
          <w:tcPr>
            <w:tcW w:w="3575" w:type="dxa"/>
          </w:tcPr>
          <w:p w:rsidR="00F24E73" w:rsidRPr="005C517F" w:rsidRDefault="00F24E73" w:rsidP="005C517F">
            <w:pPr>
              <w:rPr>
                <w:color w:val="000000"/>
                <w:sz w:val="24"/>
                <w:szCs w:val="24"/>
                <w:lang w:val="en-US" w:eastAsia="en-US"/>
              </w:rPr>
            </w:pPr>
          </w:p>
        </w:tc>
        <w:tc>
          <w:tcPr>
            <w:tcW w:w="819" w:type="dxa"/>
          </w:tcPr>
          <w:p w:rsidR="00F24E73" w:rsidRPr="005C517F" w:rsidRDefault="00F24E73" w:rsidP="005C517F">
            <w:pPr>
              <w:rPr>
                <w:b/>
                <w:color w:val="FF0000"/>
                <w:sz w:val="24"/>
                <w:lang w:val="en-US" w:eastAsia="en-US"/>
              </w:rPr>
            </w:pPr>
          </w:p>
        </w:tc>
      </w:tr>
      <w:tr w:rsidR="00F24E73" w:rsidTr="005C517F">
        <w:trPr>
          <w:trHeight w:val="545"/>
        </w:trPr>
        <w:tc>
          <w:tcPr>
            <w:tcW w:w="4154" w:type="dxa"/>
          </w:tcPr>
          <w:p w:rsidR="00F24E73" w:rsidRPr="005C517F" w:rsidRDefault="00F24E73" w:rsidP="005C517F">
            <w:pPr>
              <w:rPr>
                <w:b/>
                <w:color w:val="FF0000"/>
                <w:sz w:val="24"/>
                <w:szCs w:val="24"/>
                <w:lang w:val="en-US" w:eastAsia="en-US"/>
              </w:rPr>
            </w:pPr>
            <w:r w:rsidRPr="005C517F">
              <w:rPr>
                <w:b/>
                <w:color w:val="FF0000"/>
                <w:sz w:val="24"/>
                <w:szCs w:val="24"/>
                <w:lang w:val="en-US" w:eastAsia="en-US"/>
              </w:rPr>
              <w:t>3. GÜN SABAH SEANSI 10.00</w:t>
            </w:r>
          </w:p>
        </w:tc>
        <w:tc>
          <w:tcPr>
            <w:tcW w:w="1370" w:type="dxa"/>
          </w:tcPr>
          <w:p w:rsidR="00F24E73" w:rsidRPr="005C517F" w:rsidRDefault="00F24E73" w:rsidP="005C517F">
            <w:pPr>
              <w:rPr>
                <w:b/>
                <w:color w:val="FF0000"/>
                <w:sz w:val="24"/>
                <w:lang w:val="en-US" w:eastAsia="en-US"/>
              </w:rPr>
            </w:pPr>
          </w:p>
        </w:tc>
        <w:tc>
          <w:tcPr>
            <w:tcW w:w="3575" w:type="dxa"/>
          </w:tcPr>
          <w:p w:rsidR="00F24E73" w:rsidRPr="005C517F" w:rsidRDefault="00F24E73" w:rsidP="005C517F">
            <w:pPr>
              <w:rPr>
                <w:b/>
                <w:color w:val="000000"/>
                <w:sz w:val="24"/>
                <w:szCs w:val="24"/>
                <w:lang w:val="en-US" w:eastAsia="en-US"/>
              </w:rPr>
            </w:pPr>
            <w:r w:rsidRPr="005C517F">
              <w:rPr>
                <w:b/>
                <w:color w:val="FF0000"/>
                <w:sz w:val="24"/>
                <w:szCs w:val="24"/>
                <w:lang w:val="en-US" w:eastAsia="en-US"/>
              </w:rPr>
              <w:t>3. GÜN AKŞAM SEANSI</w:t>
            </w:r>
          </w:p>
        </w:tc>
        <w:tc>
          <w:tcPr>
            <w:tcW w:w="819" w:type="dxa"/>
          </w:tcPr>
          <w:p w:rsidR="00F24E73" w:rsidRPr="005C517F" w:rsidRDefault="00F24E73" w:rsidP="005C517F">
            <w:pPr>
              <w:rPr>
                <w:b/>
                <w:color w:val="FF0000"/>
                <w:sz w:val="24"/>
                <w:lang w:val="en-US" w:eastAsia="en-US"/>
              </w:rPr>
            </w:pPr>
          </w:p>
        </w:tc>
      </w:tr>
      <w:tr w:rsidR="00F24E73" w:rsidTr="005C517F">
        <w:trPr>
          <w:trHeight w:val="567"/>
        </w:trPr>
        <w:tc>
          <w:tcPr>
            <w:tcW w:w="4154" w:type="dxa"/>
          </w:tcPr>
          <w:p w:rsidR="00F24E73" w:rsidRPr="005C517F" w:rsidRDefault="00F24E73" w:rsidP="005C517F">
            <w:pPr>
              <w:rPr>
                <w:color w:val="000000"/>
                <w:sz w:val="24"/>
                <w:szCs w:val="24"/>
                <w:lang w:val="en-US" w:eastAsia="en-US"/>
              </w:rPr>
            </w:pPr>
            <w:r w:rsidRPr="005C517F">
              <w:rPr>
                <w:color w:val="000000"/>
                <w:sz w:val="24"/>
                <w:szCs w:val="24"/>
                <w:lang w:val="en-US" w:eastAsia="en-US"/>
              </w:rPr>
              <w:t>200 m KURBAĞA(11-14)YAŞ</w:t>
            </w:r>
          </w:p>
        </w:tc>
        <w:tc>
          <w:tcPr>
            <w:tcW w:w="1370" w:type="dxa"/>
          </w:tcPr>
          <w:p w:rsidR="00F24E73" w:rsidRPr="005C517F" w:rsidRDefault="00F24E73" w:rsidP="005C517F">
            <w:pPr>
              <w:rPr>
                <w:b/>
                <w:color w:val="FF0000"/>
                <w:sz w:val="24"/>
                <w:lang w:val="en-US" w:eastAsia="en-US"/>
              </w:rPr>
            </w:pPr>
            <w:r w:rsidRPr="005C517F">
              <w:rPr>
                <w:b/>
                <w:color w:val="FF0000"/>
                <w:sz w:val="24"/>
                <w:lang w:eastAsia="en-US"/>
              </w:rPr>
              <w:t>K / E</w:t>
            </w:r>
          </w:p>
        </w:tc>
        <w:tc>
          <w:tcPr>
            <w:tcW w:w="3575" w:type="dxa"/>
          </w:tcPr>
          <w:p w:rsidR="00F24E73" w:rsidRPr="005C517F" w:rsidRDefault="00F24E73" w:rsidP="005C517F">
            <w:pPr>
              <w:rPr>
                <w:color w:val="000000"/>
                <w:sz w:val="24"/>
                <w:szCs w:val="24"/>
                <w:lang w:val="en-US" w:eastAsia="en-US"/>
              </w:rPr>
            </w:pPr>
            <w:r w:rsidRPr="005C517F">
              <w:rPr>
                <w:color w:val="000000"/>
                <w:sz w:val="24"/>
                <w:szCs w:val="24"/>
                <w:lang w:eastAsia="en-US"/>
              </w:rPr>
              <w:t>200 m SERBEST (13-14)YAŞ</w:t>
            </w:r>
          </w:p>
        </w:tc>
        <w:tc>
          <w:tcPr>
            <w:tcW w:w="819" w:type="dxa"/>
          </w:tcPr>
          <w:p w:rsidR="00F24E73" w:rsidRPr="005C517F" w:rsidRDefault="00F24E73" w:rsidP="005C517F">
            <w:pPr>
              <w:rPr>
                <w:b/>
                <w:color w:val="000000"/>
                <w:sz w:val="24"/>
                <w:lang w:val="en-US" w:eastAsia="en-US"/>
              </w:rPr>
            </w:pPr>
            <w:r w:rsidRPr="005C517F">
              <w:rPr>
                <w:b/>
                <w:color w:val="FF0000"/>
                <w:sz w:val="24"/>
                <w:lang w:val="en-US" w:eastAsia="en-US"/>
              </w:rPr>
              <w:t>K / E</w:t>
            </w:r>
          </w:p>
        </w:tc>
      </w:tr>
      <w:tr w:rsidR="00F24E73" w:rsidTr="005C517F">
        <w:trPr>
          <w:trHeight w:val="567"/>
        </w:trPr>
        <w:tc>
          <w:tcPr>
            <w:tcW w:w="4154" w:type="dxa"/>
          </w:tcPr>
          <w:p w:rsidR="00F24E73" w:rsidRPr="005C517F" w:rsidRDefault="00F24E73" w:rsidP="005C517F">
            <w:pPr>
              <w:rPr>
                <w:color w:val="000000"/>
                <w:sz w:val="24"/>
                <w:szCs w:val="24"/>
                <w:lang w:val="en-US" w:eastAsia="en-US"/>
              </w:rPr>
            </w:pPr>
            <w:r w:rsidRPr="005C517F">
              <w:rPr>
                <w:color w:val="000000"/>
                <w:sz w:val="24"/>
                <w:szCs w:val="24"/>
                <w:lang w:val="en-US" w:eastAsia="en-US"/>
              </w:rPr>
              <w:t>1500 m SERBEST(13-14)</w:t>
            </w:r>
          </w:p>
        </w:tc>
        <w:tc>
          <w:tcPr>
            <w:tcW w:w="1370" w:type="dxa"/>
          </w:tcPr>
          <w:p w:rsidR="00F24E73" w:rsidRPr="005C517F" w:rsidRDefault="00F24E73" w:rsidP="005C517F">
            <w:pPr>
              <w:rPr>
                <w:b/>
                <w:color w:val="FF0000"/>
                <w:sz w:val="24"/>
                <w:lang w:val="en-US" w:eastAsia="en-US"/>
              </w:rPr>
            </w:pPr>
            <w:r w:rsidRPr="005C517F">
              <w:rPr>
                <w:b/>
                <w:color w:val="FF0000"/>
                <w:sz w:val="24"/>
                <w:lang w:eastAsia="en-US"/>
              </w:rPr>
              <w:t>K / E</w:t>
            </w:r>
          </w:p>
        </w:tc>
        <w:tc>
          <w:tcPr>
            <w:tcW w:w="3575" w:type="dxa"/>
          </w:tcPr>
          <w:p w:rsidR="00F24E73" w:rsidRPr="005C517F" w:rsidRDefault="00F24E73" w:rsidP="005C517F">
            <w:pPr>
              <w:rPr>
                <w:color w:val="000000"/>
                <w:sz w:val="24"/>
                <w:szCs w:val="24"/>
                <w:lang w:val="en-US" w:eastAsia="en-US"/>
              </w:rPr>
            </w:pPr>
            <w:r w:rsidRPr="005C517F">
              <w:rPr>
                <w:color w:val="000000"/>
                <w:sz w:val="24"/>
                <w:szCs w:val="24"/>
                <w:lang w:val="en-US" w:eastAsia="en-US"/>
              </w:rPr>
              <w:t>800 m SERBEST(13-14)</w:t>
            </w:r>
          </w:p>
        </w:tc>
        <w:tc>
          <w:tcPr>
            <w:tcW w:w="819" w:type="dxa"/>
          </w:tcPr>
          <w:p w:rsidR="00F24E73" w:rsidRPr="005C517F" w:rsidRDefault="00F24E73" w:rsidP="005C517F">
            <w:pPr>
              <w:rPr>
                <w:b/>
                <w:color w:val="000000"/>
                <w:sz w:val="24"/>
                <w:lang w:val="en-US" w:eastAsia="en-US"/>
              </w:rPr>
            </w:pPr>
            <w:r w:rsidRPr="005C517F">
              <w:rPr>
                <w:b/>
                <w:color w:val="FF0000"/>
                <w:sz w:val="24"/>
                <w:lang w:val="en-US" w:eastAsia="en-US"/>
              </w:rPr>
              <w:t>K / E</w:t>
            </w:r>
          </w:p>
        </w:tc>
      </w:tr>
      <w:tr w:rsidR="00F24E73" w:rsidTr="005C517F">
        <w:trPr>
          <w:trHeight w:val="255"/>
        </w:trPr>
        <w:tc>
          <w:tcPr>
            <w:tcW w:w="4154" w:type="dxa"/>
          </w:tcPr>
          <w:p w:rsidR="00F24E73" w:rsidRPr="005C517F" w:rsidRDefault="00F24E73" w:rsidP="005C517F">
            <w:pPr>
              <w:rPr>
                <w:color w:val="000000"/>
                <w:sz w:val="24"/>
                <w:lang w:val="en-US" w:eastAsia="en-US"/>
              </w:rPr>
            </w:pPr>
            <w:r w:rsidRPr="005C517F">
              <w:rPr>
                <w:color w:val="000000"/>
                <w:sz w:val="24"/>
                <w:szCs w:val="24"/>
                <w:lang w:val="en-US" w:eastAsia="en-US"/>
              </w:rPr>
              <w:t>50 m KELEBEK (11-14)YAŞ</w:t>
            </w:r>
          </w:p>
        </w:tc>
        <w:tc>
          <w:tcPr>
            <w:tcW w:w="1370" w:type="dxa"/>
          </w:tcPr>
          <w:p w:rsidR="00F24E73" w:rsidRPr="005C517F" w:rsidRDefault="00F24E73" w:rsidP="005C517F">
            <w:pPr>
              <w:rPr>
                <w:b/>
                <w:color w:val="FF0000"/>
                <w:sz w:val="24"/>
                <w:lang w:val="en-US" w:eastAsia="en-US"/>
              </w:rPr>
            </w:pPr>
            <w:r w:rsidRPr="005C517F">
              <w:rPr>
                <w:b/>
                <w:color w:val="FF0000"/>
                <w:sz w:val="24"/>
                <w:lang w:eastAsia="en-US"/>
              </w:rPr>
              <w:t>K / E</w:t>
            </w:r>
          </w:p>
        </w:tc>
        <w:tc>
          <w:tcPr>
            <w:tcW w:w="3575" w:type="dxa"/>
          </w:tcPr>
          <w:p w:rsidR="00F24E73" w:rsidRPr="005C517F" w:rsidRDefault="00F24E73" w:rsidP="005C517F">
            <w:pPr>
              <w:rPr>
                <w:color w:val="000000"/>
                <w:sz w:val="24"/>
                <w:lang w:val="en-US" w:eastAsia="en-US"/>
              </w:rPr>
            </w:pPr>
            <w:r w:rsidRPr="005C517F">
              <w:rPr>
                <w:color w:val="000000"/>
                <w:sz w:val="24"/>
                <w:lang w:val="en-US" w:eastAsia="en-US"/>
              </w:rPr>
              <w:t>4x100 KARIŞIK BAYRAK (11-14)</w:t>
            </w:r>
          </w:p>
        </w:tc>
        <w:tc>
          <w:tcPr>
            <w:tcW w:w="819" w:type="dxa"/>
          </w:tcPr>
          <w:p w:rsidR="00F24E73" w:rsidRPr="005C517F" w:rsidRDefault="00F24E73" w:rsidP="005C517F">
            <w:pPr>
              <w:rPr>
                <w:b/>
                <w:color w:val="000000"/>
                <w:sz w:val="24"/>
                <w:lang w:val="en-US" w:eastAsia="en-US"/>
              </w:rPr>
            </w:pPr>
            <w:r w:rsidRPr="005C517F">
              <w:rPr>
                <w:b/>
                <w:color w:val="FF0000"/>
                <w:sz w:val="24"/>
                <w:lang w:eastAsia="en-US"/>
              </w:rPr>
              <w:t>K / E</w:t>
            </w:r>
          </w:p>
        </w:tc>
      </w:tr>
    </w:tbl>
    <w:p w:rsidR="00F24E73" w:rsidRPr="003A4768" w:rsidRDefault="00F24E73" w:rsidP="003A4768"/>
    <w:p w:rsidR="00F24E73" w:rsidRPr="003A4768" w:rsidRDefault="00F24E73" w:rsidP="003A4768"/>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3A4768">
      <w:pPr>
        <w:tabs>
          <w:tab w:val="left" w:pos="8370"/>
        </w:tabs>
        <w:rPr>
          <w:sz w:val="36"/>
          <w:szCs w:val="36"/>
        </w:rPr>
      </w:pPr>
    </w:p>
    <w:p w:rsidR="00F24E73" w:rsidRDefault="00F24E73" w:rsidP="00260351">
      <w:pPr>
        <w:tabs>
          <w:tab w:val="left" w:pos="8370"/>
        </w:tabs>
        <w:jc w:val="center"/>
        <w:rPr>
          <w:sz w:val="36"/>
          <w:szCs w:val="36"/>
        </w:rPr>
      </w:pPr>
    </w:p>
    <w:p w:rsidR="00F24E73" w:rsidRDefault="00F24E73" w:rsidP="00260351">
      <w:pPr>
        <w:tabs>
          <w:tab w:val="left" w:pos="8370"/>
        </w:tabs>
        <w:jc w:val="center"/>
        <w:rPr>
          <w:sz w:val="36"/>
          <w:szCs w:val="36"/>
        </w:rPr>
      </w:pPr>
      <w:r>
        <w:rPr>
          <w:sz w:val="36"/>
          <w:szCs w:val="36"/>
        </w:rPr>
        <w:t>Samsun Yüzme İ</w:t>
      </w:r>
      <w:r w:rsidRPr="003A4768">
        <w:rPr>
          <w:sz w:val="36"/>
          <w:szCs w:val="36"/>
        </w:rPr>
        <w:t>l temsilciliği</w:t>
      </w:r>
    </w:p>
    <w:p w:rsidR="00F24E73" w:rsidRPr="003A4768" w:rsidRDefault="00F24E73" w:rsidP="003A4768">
      <w:pPr>
        <w:tabs>
          <w:tab w:val="left" w:pos="8370"/>
        </w:tabs>
        <w:rPr>
          <w:sz w:val="36"/>
          <w:szCs w:val="36"/>
        </w:rPr>
      </w:pPr>
    </w:p>
    <w:sectPr w:rsidR="00F24E73" w:rsidRPr="003A4768" w:rsidSect="00DD726D">
      <w:pgSz w:w="11906" w:h="16838"/>
      <w:pgMar w:top="720" w:right="720" w:bottom="36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BE" w:rsidRDefault="00EF19BE" w:rsidP="00AE09B0">
      <w:r>
        <w:separator/>
      </w:r>
    </w:p>
  </w:endnote>
  <w:endnote w:type="continuationSeparator" w:id="0">
    <w:p w:rsidR="00EF19BE" w:rsidRDefault="00EF19BE" w:rsidP="00AE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BE" w:rsidRDefault="00EF19BE" w:rsidP="00AE09B0">
      <w:r>
        <w:separator/>
      </w:r>
    </w:p>
  </w:footnote>
  <w:footnote w:type="continuationSeparator" w:id="0">
    <w:p w:rsidR="00EF19BE" w:rsidRDefault="00EF19BE" w:rsidP="00AE0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B2935"/>
    <w:multiLevelType w:val="hybridMultilevel"/>
    <w:tmpl w:val="4574E560"/>
    <w:lvl w:ilvl="0" w:tplc="3D36D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9BE47DD"/>
    <w:multiLevelType w:val="hybridMultilevel"/>
    <w:tmpl w:val="4060177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F832DFD"/>
    <w:multiLevelType w:val="hybridMultilevel"/>
    <w:tmpl w:val="9B743C76"/>
    <w:lvl w:ilvl="0" w:tplc="3D36D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6713A26"/>
    <w:multiLevelType w:val="hybridMultilevel"/>
    <w:tmpl w:val="2E0017E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nsid w:val="3D6D48EC"/>
    <w:multiLevelType w:val="hybridMultilevel"/>
    <w:tmpl w:val="6A7440F8"/>
    <w:lvl w:ilvl="0" w:tplc="5B2C24D8">
      <w:start w:val="1"/>
      <w:numFmt w:val="decimal"/>
      <w:lvlText w:val="%1."/>
      <w:lvlJc w:val="left"/>
      <w:pPr>
        <w:ind w:left="836" w:hanging="360"/>
      </w:pPr>
      <w:rPr>
        <w:rFonts w:ascii="Times New Roman" w:eastAsia="Times New Roman" w:hAnsi="Times New Roman" w:cs="Times New Roman" w:hint="default"/>
        <w:b/>
        <w:bCs/>
        <w:spacing w:val="0"/>
        <w:w w:val="100"/>
        <w:sz w:val="28"/>
        <w:szCs w:val="28"/>
      </w:rPr>
    </w:lvl>
    <w:lvl w:ilvl="1" w:tplc="EADCBE4C">
      <w:numFmt w:val="bullet"/>
      <w:lvlText w:val="•"/>
      <w:lvlJc w:val="left"/>
      <w:pPr>
        <w:ind w:left="2184" w:hanging="360"/>
      </w:pPr>
    </w:lvl>
    <w:lvl w:ilvl="2" w:tplc="E9E48030">
      <w:numFmt w:val="bullet"/>
      <w:lvlText w:val="•"/>
      <w:lvlJc w:val="left"/>
      <w:pPr>
        <w:ind w:left="3528" w:hanging="360"/>
      </w:pPr>
    </w:lvl>
    <w:lvl w:ilvl="3" w:tplc="23EA4D0C">
      <w:numFmt w:val="bullet"/>
      <w:lvlText w:val="•"/>
      <w:lvlJc w:val="left"/>
      <w:pPr>
        <w:ind w:left="4872" w:hanging="360"/>
      </w:pPr>
    </w:lvl>
    <w:lvl w:ilvl="4" w:tplc="15F475F2">
      <w:numFmt w:val="bullet"/>
      <w:lvlText w:val="•"/>
      <w:lvlJc w:val="left"/>
      <w:pPr>
        <w:ind w:left="6216" w:hanging="360"/>
      </w:pPr>
    </w:lvl>
    <w:lvl w:ilvl="5" w:tplc="568CC0FC">
      <w:numFmt w:val="bullet"/>
      <w:lvlText w:val="•"/>
      <w:lvlJc w:val="left"/>
      <w:pPr>
        <w:ind w:left="7560" w:hanging="360"/>
      </w:pPr>
    </w:lvl>
    <w:lvl w:ilvl="6" w:tplc="2D383980">
      <w:numFmt w:val="bullet"/>
      <w:lvlText w:val="•"/>
      <w:lvlJc w:val="left"/>
      <w:pPr>
        <w:ind w:left="8904" w:hanging="360"/>
      </w:pPr>
    </w:lvl>
    <w:lvl w:ilvl="7" w:tplc="4A90CA0E">
      <w:numFmt w:val="bullet"/>
      <w:lvlText w:val="•"/>
      <w:lvlJc w:val="left"/>
      <w:pPr>
        <w:ind w:left="10248" w:hanging="360"/>
      </w:pPr>
    </w:lvl>
    <w:lvl w:ilvl="8" w:tplc="08227818">
      <w:numFmt w:val="bullet"/>
      <w:lvlText w:val="•"/>
      <w:lvlJc w:val="left"/>
      <w:pPr>
        <w:ind w:left="11592" w:hanging="360"/>
      </w:pPr>
    </w:lvl>
  </w:abstractNum>
  <w:abstractNum w:abstractNumId="5">
    <w:nsid w:val="5FAC0510"/>
    <w:multiLevelType w:val="hybridMultilevel"/>
    <w:tmpl w:val="F0AA5DF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72F60B8B"/>
    <w:multiLevelType w:val="hybridMultilevel"/>
    <w:tmpl w:val="06AAF2E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1A"/>
    <w:rsid w:val="00016EC5"/>
    <w:rsid w:val="00037A68"/>
    <w:rsid w:val="00052B5B"/>
    <w:rsid w:val="00063694"/>
    <w:rsid w:val="00087CBE"/>
    <w:rsid w:val="000D357E"/>
    <w:rsid w:val="000D4F8E"/>
    <w:rsid w:val="000F6692"/>
    <w:rsid w:val="00120B63"/>
    <w:rsid w:val="00140519"/>
    <w:rsid w:val="00174C3D"/>
    <w:rsid w:val="00193E42"/>
    <w:rsid w:val="001D23AA"/>
    <w:rsid w:val="0022464E"/>
    <w:rsid w:val="00260351"/>
    <w:rsid w:val="00275B91"/>
    <w:rsid w:val="00291935"/>
    <w:rsid w:val="002D100D"/>
    <w:rsid w:val="00316D43"/>
    <w:rsid w:val="003424FF"/>
    <w:rsid w:val="00360DA4"/>
    <w:rsid w:val="003A4768"/>
    <w:rsid w:val="003C39C2"/>
    <w:rsid w:val="003E0A95"/>
    <w:rsid w:val="003F5929"/>
    <w:rsid w:val="004249C0"/>
    <w:rsid w:val="00437C11"/>
    <w:rsid w:val="00457323"/>
    <w:rsid w:val="004B388D"/>
    <w:rsid w:val="004B3D5D"/>
    <w:rsid w:val="00522EE6"/>
    <w:rsid w:val="00582FFE"/>
    <w:rsid w:val="00587F92"/>
    <w:rsid w:val="005C517F"/>
    <w:rsid w:val="005E0050"/>
    <w:rsid w:val="005F488C"/>
    <w:rsid w:val="0062737F"/>
    <w:rsid w:val="0067746B"/>
    <w:rsid w:val="00686665"/>
    <w:rsid w:val="006A4726"/>
    <w:rsid w:val="006A7FF2"/>
    <w:rsid w:val="006C1049"/>
    <w:rsid w:val="006E6495"/>
    <w:rsid w:val="0077169D"/>
    <w:rsid w:val="007927EE"/>
    <w:rsid w:val="007D7A40"/>
    <w:rsid w:val="008827B6"/>
    <w:rsid w:val="008F0047"/>
    <w:rsid w:val="008F275A"/>
    <w:rsid w:val="009353D6"/>
    <w:rsid w:val="009369AF"/>
    <w:rsid w:val="009740F8"/>
    <w:rsid w:val="009E175C"/>
    <w:rsid w:val="00A124EC"/>
    <w:rsid w:val="00A23CF0"/>
    <w:rsid w:val="00A66D60"/>
    <w:rsid w:val="00A8143C"/>
    <w:rsid w:val="00AD4FCF"/>
    <w:rsid w:val="00AE09B0"/>
    <w:rsid w:val="00AE2C31"/>
    <w:rsid w:val="00B30B9D"/>
    <w:rsid w:val="00B35D78"/>
    <w:rsid w:val="00B44EE8"/>
    <w:rsid w:val="00B455AC"/>
    <w:rsid w:val="00B57E35"/>
    <w:rsid w:val="00BA686E"/>
    <w:rsid w:val="00BF6339"/>
    <w:rsid w:val="00C41DEF"/>
    <w:rsid w:val="00CB0982"/>
    <w:rsid w:val="00CC26D2"/>
    <w:rsid w:val="00D256D0"/>
    <w:rsid w:val="00D602BE"/>
    <w:rsid w:val="00D845A3"/>
    <w:rsid w:val="00D975D4"/>
    <w:rsid w:val="00DA1A46"/>
    <w:rsid w:val="00DB0841"/>
    <w:rsid w:val="00DB5D50"/>
    <w:rsid w:val="00DD726D"/>
    <w:rsid w:val="00DE4F8B"/>
    <w:rsid w:val="00E311DC"/>
    <w:rsid w:val="00E36EEF"/>
    <w:rsid w:val="00E52C07"/>
    <w:rsid w:val="00E812D2"/>
    <w:rsid w:val="00E8414A"/>
    <w:rsid w:val="00ED03DB"/>
    <w:rsid w:val="00EF19BE"/>
    <w:rsid w:val="00EF6EB1"/>
    <w:rsid w:val="00F24E73"/>
    <w:rsid w:val="00F32AC7"/>
    <w:rsid w:val="00F6651A"/>
    <w:rsid w:val="00FA3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0FB7C3-78AB-43B4-A3EA-A4FC6748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B0"/>
    <w:pPr>
      <w:widowControl w:val="0"/>
      <w:autoSpaceDE w:val="0"/>
      <w:autoSpaceDN w:val="0"/>
    </w:pPr>
    <w:rPr>
      <w:rFonts w:ascii="Times New Roman" w:eastAsia="Times New Roman" w:hAnsi="Times New Roman"/>
    </w:rPr>
  </w:style>
  <w:style w:type="paragraph" w:styleId="Balk1">
    <w:name w:val="heading 1"/>
    <w:basedOn w:val="Normal"/>
    <w:link w:val="Balk1Char"/>
    <w:uiPriority w:val="99"/>
    <w:qFormat/>
    <w:rsid w:val="00AE09B0"/>
    <w:pPr>
      <w:spacing w:before="83"/>
      <w:ind w:left="2202" w:right="2738"/>
      <w:jc w:val="center"/>
      <w:outlineLvl w:val="0"/>
    </w:pPr>
    <w:rPr>
      <w:b/>
      <w:bCs/>
      <w:sz w:val="40"/>
      <w:szCs w:val="40"/>
    </w:rPr>
  </w:style>
  <w:style w:type="paragraph" w:styleId="Balk2">
    <w:name w:val="heading 2"/>
    <w:basedOn w:val="Normal"/>
    <w:link w:val="Balk2Char"/>
    <w:uiPriority w:val="99"/>
    <w:qFormat/>
    <w:rsid w:val="00AE09B0"/>
    <w:pPr>
      <w:spacing w:before="89"/>
      <w:ind w:left="115" w:hanging="360"/>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E09B0"/>
    <w:rPr>
      <w:rFonts w:ascii="Times New Roman" w:hAnsi="Times New Roman" w:cs="Times New Roman"/>
      <w:b/>
      <w:bCs/>
      <w:sz w:val="40"/>
      <w:szCs w:val="40"/>
      <w:lang w:eastAsia="tr-TR"/>
    </w:rPr>
  </w:style>
  <w:style w:type="character" w:customStyle="1" w:styleId="Balk2Char">
    <w:name w:val="Başlık 2 Char"/>
    <w:basedOn w:val="VarsaylanParagrafYazTipi"/>
    <w:link w:val="Balk2"/>
    <w:uiPriority w:val="99"/>
    <w:semiHidden/>
    <w:locked/>
    <w:rsid w:val="00AE09B0"/>
    <w:rPr>
      <w:rFonts w:ascii="Times New Roman" w:hAnsi="Times New Roman" w:cs="Times New Roman"/>
      <w:b/>
      <w:bCs/>
      <w:sz w:val="28"/>
      <w:szCs w:val="28"/>
      <w:lang w:eastAsia="tr-TR"/>
    </w:rPr>
  </w:style>
  <w:style w:type="paragraph" w:styleId="GvdeMetni">
    <w:name w:val="Body Text"/>
    <w:basedOn w:val="Normal"/>
    <w:link w:val="GvdeMetniChar"/>
    <w:uiPriority w:val="99"/>
    <w:semiHidden/>
    <w:rsid w:val="00AE09B0"/>
    <w:rPr>
      <w:sz w:val="28"/>
      <w:szCs w:val="28"/>
    </w:rPr>
  </w:style>
  <w:style w:type="character" w:customStyle="1" w:styleId="GvdeMetniChar">
    <w:name w:val="Gövde Metni Char"/>
    <w:basedOn w:val="VarsaylanParagrafYazTipi"/>
    <w:link w:val="GvdeMetni"/>
    <w:uiPriority w:val="99"/>
    <w:semiHidden/>
    <w:locked/>
    <w:rsid w:val="00AE09B0"/>
    <w:rPr>
      <w:rFonts w:ascii="Times New Roman" w:hAnsi="Times New Roman" w:cs="Times New Roman"/>
      <w:sz w:val="28"/>
      <w:szCs w:val="28"/>
      <w:lang w:eastAsia="tr-TR"/>
    </w:rPr>
  </w:style>
  <w:style w:type="paragraph" w:styleId="ListeParagraf">
    <w:name w:val="List Paragraph"/>
    <w:basedOn w:val="Normal"/>
    <w:uiPriority w:val="99"/>
    <w:qFormat/>
    <w:rsid w:val="00AE09B0"/>
    <w:pPr>
      <w:spacing w:before="242"/>
      <w:ind w:left="836" w:hanging="360"/>
    </w:pPr>
  </w:style>
  <w:style w:type="table" w:styleId="TabloKlavuzu">
    <w:name w:val="Table Grid"/>
    <w:basedOn w:val="NormalTablo"/>
    <w:uiPriority w:val="99"/>
    <w:rsid w:val="00AE09B0"/>
    <w:pPr>
      <w:widowControl w:val="0"/>
      <w:autoSpaceDE w:val="0"/>
      <w:autoSpaceDN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rsid w:val="00AE09B0"/>
    <w:rPr>
      <w:rFonts w:cs="Times New Roman"/>
      <w:color w:val="0000FF"/>
      <w:u w:val="single"/>
    </w:rPr>
  </w:style>
  <w:style w:type="paragraph" w:styleId="stbilgi">
    <w:name w:val="header"/>
    <w:basedOn w:val="Normal"/>
    <w:link w:val="stbilgiChar"/>
    <w:uiPriority w:val="99"/>
    <w:rsid w:val="00AE09B0"/>
    <w:pPr>
      <w:tabs>
        <w:tab w:val="center" w:pos="4536"/>
        <w:tab w:val="right" w:pos="9072"/>
      </w:tabs>
    </w:pPr>
  </w:style>
  <w:style w:type="character" w:customStyle="1" w:styleId="stbilgiChar">
    <w:name w:val="Üstbilgi Char"/>
    <w:basedOn w:val="VarsaylanParagrafYazTipi"/>
    <w:link w:val="stbilgi"/>
    <w:uiPriority w:val="99"/>
    <w:locked/>
    <w:rsid w:val="00AE09B0"/>
    <w:rPr>
      <w:rFonts w:ascii="Times New Roman" w:hAnsi="Times New Roman" w:cs="Times New Roman"/>
      <w:lang w:eastAsia="tr-TR"/>
    </w:rPr>
  </w:style>
  <w:style w:type="paragraph" w:styleId="Altbilgi">
    <w:name w:val="footer"/>
    <w:basedOn w:val="Normal"/>
    <w:link w:val="AltbilgiChar"/>
    <w:uiPriority w:val="99"/>
    <w:rsid w:val="00AE09B0"/>
    <w:pPr>
      <w:tabs>
        <w:tab w:val="center" w:pos="4536"/>
        <w:tab w:val="right" w:pos="9072"/>
      </w:tabs>
    </w:pPr>
  </w:style>
  <w:style w:type="character" w:customStyle="1" w:styleId="AltbilgiChar">
    <w:name w:val="Altbilgi Char"/>
    <w:basedOn w:val="VarsaylanParagrafYazTipi"/>
    <w:link w:val="Altbilgi"/>
    <w:uiPriority w:val="99"/>
    <w:locked/>
    <w:rsid w:val="00AE09B0"/>
    <w:rPr>
      <w:rFonts w:ascii="Times New Roman" w:hAnsi="Times New Roman" w:cs="Times New Roman"/>
      <w:lang w:eastAsia="tr-TR"/>
    </w:rPr>
  </w:style>
  <w:style w:type="paragraph" w:customStyle="1" w:styleId="Default">
    <w:name w:val="Default"/>
    <w:uiPriority w:val="99"/>
    <w:rsid w:val="00275B9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6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kyuzme@tyf.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kyuzme@tyf.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yf.gov.tr/spor/yuzme/yarismalar.html"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1960</Words>
  <Characters>11176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TÜRKİYE YÜZME FEDERASYONU</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YÜZME FEDERASYONU</dc:title>
  <dc:subject/>
  <dc:creator>hasan</dc:creator>
  <cp:keywords/>
  <dc:description/>
  <cp:lastModifiedBy>User</cp:lastModifiedBy>
  <cp:revision>2</cp:revision>
  <cp:lastPrinted>2020-12-29T14:16:00Z</cp:lastPrinted>
  <dcterms:created xsi:type="dcterms:W3CDTF">2022-03-04T16:28:00Z</dcterms:created>
  <dcterms:modified xsi:type="dcterms:W3CDTF">2022-03-04T16:28:00Z</dcterms:modified>
</cp:coreProperties>
</file>