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48" w:rsidRDefault="00D871C1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3585E3DE" wp14:editId="6C839376">
            <wp:simplePos x="0" y="0"/>
            <wp:positionH relativeFrom="page">
              <wp:posOffset>5569756</wp:posOffset>
            </wp:positionH>
            <wp:positionV relativeFrom="page">
              <wp:posOffset>439714</wp:posOffset>
            </wp:positionV>
            <wp:extent cx="1629799" cy="1611279"/>
            <wp:effectExtent l="0" t="0" r="0" b="0"/>
            <wp:wrapThrough wrapText="bothSides" distL="152400" distR="152400">
              <wp:wrapPolygon edited="1">
                <wp:start x="9753" y="1169"/>
                <wp:lineTo x="12398" y="1280"/>
                <wp:lineTo x="14767" y="2060"/>
                <wp:lineTo x="16806" y="3396"/>
                <wp:lineTo x="18404" y="5122"/>
                <wp:lineTo x="19506" y="7126"/>
                <wp:lineTo x="20112" y="9408"/>
                <wp:lineTo x="20057" y="12414"/>
                <wp:lineTo x="19341" y="14697"/>
                <wp:lineTo x="18129" y="16701"/>
                <wp:lineTo x="16531" y="18315"/>
                <wp:lineTo x="14382" y="19596"/>
                <wp:lineTo x="11957" y="20264"/>
                <wp:lineTo x="9092" y="20208"/>
                <wp:lineTo x="6667" y="19429"/>
                <wp:lineTo x="4629" y="18093"/>
                <wp:lineTo x="3086" y="16478"/>
                <wp:lineTo x="1873" y="14307"/>
                <wp:lineTo x="1267" y="11913"/>
                <wp:lineTo x="1322" y="9130"/>
                <wp:lineTo x="2094" y="6680"/>
                <wp:lineTo x="3306" y="4732"/>
                <wp:lineTo x="4904" y="3118"/>
                <wp:lineTo x="6888" y="1948"/>
                <wp:lineTo x="8982" y="1280"/>
                <wp:lineTo x="9753" y="1169"/>
              </wp:wrapPolygon>
            </wp:wrapThrough>
            <wp:docPr id="1073741825" name="officeArt object" descr="tyf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yf2.png" descr="tyf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99" cy="16112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73FDD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C45E1D" wp14:editId="0F5B5169">
                <wp:simplePos x="0" y="0"/>
                <wp:positionH relativeFrom="margin">
                  <wp:posOffset>-375845</wp:posOffset>
                </wp:positionH>
                <wp:positionV relativeFrom="page">
                  <wp:posOffset>403803</wp:posOffset>
                </wp:positionV>
                <wp:extent cx="6855311" cy="16831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311" cy="168310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17248" w:rsidRPr="00973FDD" w:rsidRDefault="00973FDD" w:rsidP="00973FDD">
                            <w:pPr>
                              <w:pStyle w:val="Gvde"/>
                              <w:shd w:val="clear" w:color="auto" w:fill="FFFFFF" w:themeFill="background1"/>
                              <w:spacing w:after="140"/>
                              <w:rPr>
                                <w:caps/>
                                <w:color w:val="auto"/>
                                <w:spacing w:val="7"/>
                                <w:sz w:val="80"/>
                                <w:szCs w:val="80"/>
                                <w:u w:color="E5E5E5"/>
                              </w:rPr>
                            </w:pPr>
                            <w:r>
                              <w:rPr>
                                <w:caps/>
                                <w:color w:val="auto"/>
                                <w:spacing w:val="7"/>
                                <w:sz w:val="80"/>
                                <w:szCs w:val="80"/>
                                <w:u w:color="E5E5E5"/>
                              </w:rPr>
                              <w:t xml:space="preserve">  </w:t>
                            </w:r>
                            <w:r w:rsidR="00D871C1" w:rsidRPr="00973FDD">
                              <w:rPr>
                                <w:caps/>
                                <w:color w:val="auto"/>
                                <w:spacing w:val="7"/>
                                <w:sz w:val="80"/>
                                <w:szCs w:val="80"/>
                                <w:u w:color="E5E5E5"/>
                              </w:rPr>
                              <w:t>TEK</w:t>
                            </w:r>
                            <w:r w:rsidR="00D871C1" w:rsidRPr="00973FDD">
                              <w:rPr>
                                <w:caps/>
                                <w:color w:val="auto"/>
                                <w:spacing w:val="7"/>
                                <w:sz w:val="80"/>
                                <w:szCs w:val="80"/>
                                <w:u w:color="E5E5E5"/>
                              </w:rPr>
                              <w:t xml:space="preserve">İRDAĞ </w:t>
                            </w:r>
                            <w:r w:rsidR="00D871C1" w:rsidRPr="00973FDD">
                              <w:rPr>
                                <w:caps/>
                                <w:color w:val="auto"/>
                                <w:spacing w:val="7"/>
                                <w:sz w:val="80"/>
                                <w:szCs w:val="80"/>
                                <w:u w:color="E5E5E5"/>
                                <w:lang w:val="en-US"/>
                              </w:rPr>
                              <w:t>Y</w:t>
                            </w:r>
                            <w:r w:rsidR="00D871C1" w:rsidRPr="00973FDD">
                              <w:rPr>
                                <w:caps/>
                                <w:color w:val="auto"/>
                                <w:spacing w:val="7"/>
                                <w:sz w:val="80"/>
                                <w:szCs w:val="80"/>
                                <w:u w:color="E5E5E5"/>
                              </w:rPr>
                              <w:t>Ü</w:t>
                            </w:r>
                            <w:r w:rsidR="00D871C1" w:rsidRPr="00973FDD">
                              <w:rPr>
                                <w:caps/>
                                <w:color w:val="auto"/>
                                <w:spacing w:val="7"/>
                                <w:sz w:val="80"/>
                                <w:szCs w:val="80"/>
                                <w:u w:color="E5E5E5"/>
                              </w:rPr>
                              <w:t>ZME</w:t>
                            </w:r>
                          </w:p>
                          <w:p w:rsidR="00817248" w:rsidRPr="00973FDD" w:rsidRDefault="00973FDD" w:rsidP="00973FDD">
                            <w:pPr>
                              <w:pStyle w:val="Gvde"/>
                              <w:shd w:val="clear" w:color="auto" w:fill="FFFFFF" w:themeFill="background1"/>
                              <w:spacing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aps/>
                                <w:color w:val="auto"/>
                                <w:spacing w:val="7"/>
                                <w:sz w:val="80"/>
                                <w:szCs w:val="80"/>
                                <w:u w:color="E5E5E5"/>
                              </w:rPr>
                              <w:t xml:space="preserve">    </w:t>
                            </w:r>
                            <w:r w:rsidR="00D871C1" w:rsidRPr="00973FDD">
                              <w:rPr>
                                <w:caps/>
                                <w:color w:val="auto"/>
                                <w:spacing w:val="7"/>
                                <w:sz w:val="80"/>
                                <w:szCs w:val="80"/>
                                <w:u w:color="E5E5E5"/>
                              </w:rPr>
                              <w:t>İ</w:t>
                            </w:r>
                            <w:r w:rsidR="00D871C1" w:rsidRPr="00973FDD">
                              <w:rPr>
                                <w:caps/>
                                <w:color w:val="auto"/>
                                <w:spacing w:val="7"/>
                                <w:sz w:val="80"/>
                                <w:szCs w:val="80"/>
                                <w:u w:color="E5E5E5"/>
                                <w:lang w:val="en-US"/>
                              </w:rPr>
                              <w:t>L TEMS</w:t>
                            </w:r>
                            <w:r w:rsidR="00D871C1" w:rsidRPr="00973FDD">
                              <w:rPr>
                                <w:caps/>
                                <w:color w:val="auto"/>
                                <w:spacing w:val="7"/>
                                <w:sz w:val="80"/>
                                <w:szCs w:val="80"/>
                                <w:u w:color="E5E5E5"/>
                              </w:rPr>
                              <w:t>İLCİLİĞİ</w:t>
                            </w:r>
                          </w:p>
                          <w:p w:rsidR="00973FDD" w:rsidRDefault="00973FDD" w:rsidP="00973FD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45E1D" id="officeArt object" o:spid="_x0000_s1026" style="position:absolute;margin-left:-29.6pt;margin-top:31.8pt;width:539.8pt;height:132.5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" fillcolor="black" stroked="f" strokeweight="1pt">
                <v:stroke miterlimit="4"/>
                <v:textbox inset="1.27mm,1.27mm,1.27mm,1.27mm">
                  <w:txbxContent>
                    <w:p w:rsidR="00817248" w:rsidRPr="00973FDD" w:rsidRDefault="00973FDD" w:rsidP="00973FDD">
                      <w:pPr>
                        <w:pStyle w:val="Gvde"/>
                        <w:shd w:val="clear" w:color="auto" w:fill="FFFFFF" w:themeFill="background1"/>
                        <w:spacing w:after="140"/>
                        <w:rPr>
                          <w:caps/>
                          <w:color w:val="auto"/>
                          <w:spacing w:val="7"/>
                          <w:sz w:val="80"/>
                          <w:szCs w:val="80"/>
                          <w:u w:color="E5E5E5"/>
                        </w:rPr>
                      </w:pPr>
                      <w:r>
                        <w:rPr>
                          <w:caps/>
                          <w:color w:val="auto"/>
                          <w:spacing w:val="7"/>
                          <w:sz w:val="80"/>
                          <w:szCs w:val="80"/>
                          <w:u w:color="E5E5E5"/>
                        </w:rPr>
                        <w:t xml:space="preserve">  </w:t>
                      </w:r>
                      <w:r w:rsidR="00D871C1" w:rsidRPr="00973FDD">
                        <w:rPr>
                          <w:caps/>
                          <w:color w:val="auto"/>
                          <w:spacing w:val="7"/>
                          <w:sz w:val="80"/>
                          <w:szCs w:val="80"/>
                          <w:u w:color="E5E5E5"/>
                        </w:rPr>
                        <w:t>TEK</w:t>
                      </w:r>
                      <w:r w:rsidR="00D871C1" w:rsidRPr="00973FDD">
                        <w:rPr>
                          <w:caps/>
                          <w:color w:val="auto"/>
                          <w:spacing w:val="7"/>
                          <w:sz w:val="80"/>
                          <w:szCs w:val="80"/>
                          <w:u w:color="E5E5E5"/>
                        </w:rPr>
                        <w:t xml:space="preserve">İRDAĞ </w:t>
                      </w:r>
                      <w:r w:rsidR="00D871C1" w:rsidRPr="00973FDD">
                        <w:rPr>
                          <w:caps/>
                          <w:color w:val="auto"/>
                          <w:spacing w:val="7"/>
                          <w:sz w:val="80"/>
                          <w:szCs w:val="80"/>
                          <w:u w:color="E5E5E5"/>
                          <w:lang w:val="en-US"/>
                        </w:rPr>
                        <w:t>Y</w:t>
                      </w:r>
                      <w:r w:rsidR="00D871C1" w:rsidRPr="00973FDD">
                        <w:rPr>
                          <w:caps/>
                          <w:color w:val="auto"/>
                          <w:spacing w:val="7"/>
                          <w:sz w:val="80"/>
                          <w:szCs w:val="80"/>
                          <w:u w:color="E5E5E5"/>
                        </w:rPr>
                        <w:t>Ü</w:t>
                      </w:r>
                      <w:r w:rsidR="00D871C1" w:rsidRPr="00973FDD">
                        <w:rPr>
                          <w:caps/>
                          <w:color w:val="auto"/>
                          <w:spacing w:val="7"/>
                          <w:sz w:val="80"/>
                          <w:szCs w:val="80"/>
                          <w:u w:color="E5E5E5"/>
                        </w:rPr>
                        <w:t>ZME</w:t>
                      </w:r>
                    </w:p>
                    <w:p w:rsidR="00817248" w:rsidRPr="00973FDD" w:rsidRDefault="00973FDD" w:rsidP="00973FDD">
                      <w:pPr>
                        <w:pStyle w:val="Gvde"/>
                        <w:shd w:val="clear" w:color="auto" w:fill="FFFFFF" w:themeFill="background1"/>
                        <w:spacing w:after="140"/>
                        <w:rPr>
                          <w:color w:val="auto"/>
                        </w:rPr>
                      </w:pPr>
                      <w:r>
                        <w:rPr>
                          <w:caps/>
                          <w:color w:val="auto"/>
                          <w:spacing w:val="7"/>
                          <w:sz w:val="80"/>
                          <w:szCs w:val="80"/>
                          <w:u w:color="E5E5E5"/>
                        </w:rPr>
                        <w:t xml:space="preserve">    </w:t>
                      </w:r>
                      <w:r w:rsidR="00D871C1" w:rsidRPr="00973FDD">
                        <w:rPr>
                          <w:caps/>
                          <w:color w:val="auto"/>
                          <w:spacing w:val="7"/>
                          <w:sz w:val="80"/>
                          <w:szCs w:val="80"/>
                          <w:u w:color="E5E5E5"/>
                        </w:rPr>
                        <w:t>İ</w:t>
                      </w:r>
                      <w:r w:rsidR="00D871C1" w:rsidRPr="00973FDD">
                        <w:rPr>
                          <w:caps/>
                          <w:color w:val="auto"/>
                          <w:spacing w:val="7"/>
                          <w:sz w:val="80"/>
                          <w:szCs w:val="80"/>
                          <w:u w:color="E5E5E5"/>
                          <w:lang w:val="en-US"/>
                        </w:rPr>
                        <w:t>L TEMS</w:t>
                      </w:r>
                      <w:r w:rsidR="00D871C1" w:rsidRPr="00973FDD">
                        <w:rPr>
                          <w:caps/>
                          <w:color w:val="auto"/>
                          <w:spacing w:val="7"/>
                          <w:sz w:val="80"/>
                          <w:szCs w:val="80"/>
                          <w:u w:color="E5E5E5"/>
                        </w:rPr>
                        <w:t>İLCİLİĞİ</w:t>
                      </w:r>
                    </w:p>
                    <w:p w:rsidR="00973FDD" w:rsidRDefault="00973FDD" w:rsidP="00973FDD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817248" w:rsidRDefault="00817248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7248" w:rsidRDefault="00817248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7248" w:rsidRDefault="00817248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7248" w:rsidRDefault="00817248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7248" w:rsidRDefault="00817248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7248" w:rsidRDefault="00817248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7248" w:rsidRDefault="00817248">
      <w:pPr>
        <w:pStyle w:val="AnaBalk"/>
        <w:suppressAutoHyphens/>
        <w:rPr>
          <w:rFonts w:ascii="Times New Roman" w:eastAsia="Times New Roman" w:hAnsi="Times New Roman" w:cs="Times New Roman"/>
          <w:sz w:val="40"/>
          <w:szCs w:val="40"/>
        </w:rPr>
      </w:pPr>
    </w:p>
    <w:p w:rsidR="00817248" w:rsidRDefault="00D871C1">
      <w:pPr>
        <w:pStyle w:val="AnaBalk"/>
        <w:suppressAutoHyphens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11-12 YA</w:t>
      </w:r>
      <w:r>
        <w:rPr>
          <w:rFonts w:ascii="Times New Roman" w:hAnsi="Times New Roman"/>
          <w:sz w:val="32"/>
          <w:szCs w:val="32"/>
          <w:shd w:val="clear" w:color="auto" w:fill="FFFFFF"/>
        </w:rPr>
        <w:t>Ş İ</w:t>
      </w:r>
      <w:r>
        <w:rPr>
          <w:rFonts w:ascii="Times New Roman" w:hAnsi="Times New Roman"/>
          <w:sz w:val="32"/>
          <w:szCs w:val="32"/>
          <w:shd w:val="clear" w:color="auto" w:fill="FFFFFF"/>
        </w:rPr>
        <w:t>L V</w:t>
      </w:r>
      <w:r>
        <w:rPr>
          <w:rFonts w:ascii="Times New Roman" w:hAnsi="Times New Roman"/>
          <w:sz w:val="32"/>
          <w:szCs w:val="32"/>
          <w:shd w:val="clear" w:color="auto" w:fill="FFFFFF"/>
        </w:rPr>
        <w:t>İ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ZE</w:t>
      </w:r>
      <w:r>
        <w:rPr>
          <w:rFonts w:ascii="Times New Roman" w:hAnsi="Times New Roman"/>
          <w:sz w:val="32"/>
          <w:szCs w:val="32"/>
          <w:shd w:val="clear" w:color="auto" w:fill="FFFFFF"/>
        </w:rPr>
        <w:t>, 13+ YA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Ş 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BARAJ GE</w:t>
      </w:r>
      <w:r>
        <w:rPr>
          <w:rFonts w:ascii="Times New Roman" w:hAnsi="Times New Roman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sz w:val="32"/>
          <w:szCs w:val="32"/>
          <w:shd w:val="clear" w:color="auto" w:fill="FFFFFF"/>
        </w:rPr>
        <w:t>ME M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Ü</w:t>
      </w:r>
      <w:r>
        <w:rPr>
          <w:rFonts w:ascii="Times New Roman" w:hAnsi="Times New Roman"/>
          <w:sz w:val="32"/>
          <w:szCs w:val="32"/>
          <w:shd w:val="clear" w:color="auto" w:fill="FFFFFF"/>
        </w:rPr>
        <w:t>SABAKALARI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248" w:rsidRDefault="00D871C1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 xml:space="preserve">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Yeri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Tek</w:t>
      </w:r>
      <w:r>
        <w:rPr>
          <w:rFonts w:ascii="Times New Roman" w:hAnsi="Times New Roman"/>
          <w:caps/>
          <w:sz w:val="24"/>
          <w:szCs w:val="24"/>
        </w:rPr>
        <w:t>İ</w:t>
      </w:r>
      <w:r>
        <w:rPr>
          <w:rFonts w:ascii="Times New Roman" w:hAnsi="Times New Roman"/>
          <w:caps/>
          <w:sz w:val="24"/>
          <w:szCs w:val="24"/>
        </w:rPr>
        <w:t>rda</w:t>
      </w:r>
      <w:r>
        <w:rPr>
          <w:rFonts w:ascii="Times New Roman" w:hAnsi="Times New Roman"/>
          <w:caps/>
          <w:sz w:val="24"/>
          <w:szCs w:val="24"/>
        </w:rPr>
        <w:t>ğ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Ol</w:t>
      </w:r>
      <w:r>
        <w:rPr>
          <w:rFonts w:ascii="Times New Roman" w:hAnsi="Times New Roman"/>
          <w:caps/>
          <w:sz w:val="24"/>
          <w:szCs w:val="24"/>
        </w:rPr>
        <w:t>İ</w:t>
      </w:r>
      <w:r>
        <w:rPr>
          <w:rFonts w:ascii="Times New Roman" w:hAnsi="Times New Roman"/>
          <w:caps/>
          <w:sz w:val="24"/>
          <w:szCs w:val="24"/>
        </w:rPr>
        <w:t>mp</w:t>
      </w:r>
      <w:r>
        <w:rPr>
          <w:rFonts w:ascii="Times New Roman" w:hAnsi="Times New Roman"/>
          <w:caps/>
          <w:sz w:val="24"/>
          <w:szCs w:val="24"/>
        </w:rPr>
        <w:t>İ</w:t>
      </w:r>
      <w:r>
        <w:rPr>
          <w:rFonts w:ascii="Times New Roman" w:hAnsi="Times New Roman"/>
          <w:caps/>
          <w:sz w:val="24"/>
          <w:szCs w:val="24"/>
        </w:rPr>
        <w:t>k Y</w:t>
      </w:r>
      <w:r>
        <w:rPr>
          <w:rFonts w:ascii="Times New Roman" w:hAnsi="Times New Roman"/>
          <w:caps/>
          <w:sz w:val="24"/>
          <w:szCs w:val="24"/>
        </w:rPr>
        <w:t>ü</w:t>
      </w:r>
      <w:r>
        <w:rPr>
          <w:rFonts w:ascii="Times New Roman" w:hAnsi="Times New Roman"/>
          <w:caps/>
          <w:sz w:val="24"/>
          <w:szCs w:val="24"/>
        </w:rPr>
        <w:t>zme Havuzu (50M)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 xml:space="preserve">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Tarihi :</w:t>
      </w:r>
      <w:r>
        <w:rPr>
          <w:rFonts w:ascii="Times New Roman" w:hAnsi="Times New Roman"/>
          <w:sz w:val="24"/>
          <w:szCs w:val="24"/>
        </w:rPr>
        <w:t xml:space="preserve"> 9</w:t>
      </w:r>
      <w:proofErr w:type="gramEnd"/>
      <w:r>
        <w:rPr>
          <w:rFonts w:ascii="Times New Roman" w:hAnsi="Times New Roman"/>
          <w:sz w:val="24"/>
          <w:szCs w:val="24"/>
        </w:rPr>
        <w:t>-10 OCAK 2021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248" w:rsidRDefault="00D871C1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Teknik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Toplant</w:t>
      </w:r>
      <w:r>
        <w:rPr>
          <w:rFonts w:ascii="Times New Roman" w:hAnsi="Times New Roman"/>
          <w:b/>
          <w:bCs/>
          <w:sz w:val="28"/>
          <w:szCs w:val="28"/>
        </w:rPr>
        <w:t xml:space="preserve">ı 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973FDD">
        <w:rPr>
          <w:rFonts w:ascii="Times New Roman" w:hAnsi="Times New Roman"/>
          <w:sz w:val="24"/>
          <w:szCs w:val="24"/>
        </w:rPr>
        <w:t xml:space="preserve"> 8</w:t>
      </w:r>
      <w:proofErr w:type="gramEnd"/>
      <w:r w:rsidR="00973FDD">
        <w:rPr>
          <w:rFonts w:ascii="Times New Roman" w:hAnsi="Times New Roman"/>
          <w:sz w:val="24"/>
          <w:szCs w:val="24"/>
        </w:rPr>
        <w:t xml:space="preserve"> OCAK 2021 SAAT: 18:00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17248" w:rsidRDefault="00D871C1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(Tekirda</w:t>
      </w:r>
      <w:r>
        <w:rPr>
          <w:rFonts w:ascii="Times New Roman" w:hAnsi="Times New Roman"/>
          <w:sz w:val="24"/>
          <w:szCs w:val="24"/>
        </w:rPr>
        <w:t xml:space="preserve">ğ </w:t>
      </w:r>
      <w:r>
        <w:rPr>
          <w:rFonts w:ascii="Times New Roman" w:hAnsi="Times New Roman"/>
          <w:sz w:val="24"/>
          <w:szCs w:val="24"/>
        </w:rPr>
        <w:t>Olimpik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zme </w:t>
      </w:r>
      <w:r>
        <w:rPr>
          <w:rFonts w:ascii="Times New Roman" w:hAnsi="Times New Roman"/>
          <w:sz w:val="24"/>
          <w:szCs w:val="24"/>
        </w:rPr>
        <w:t xml:space="preserve">Havuzu </w:t>
      </w:r>
      <w:r w:rsidR="00973FDD">
        <w:rPr>
          <w:rFonts w:ascii="Times New Roman" w:hAnsi="Times New Roman"/>
          <w:sz w:val="24"/>
          <w:szCs w:val="24"/>
        </w:rPr>
        <w:t>Toplantı</w:t>
      </w:r>
      <w:r>
        <w:rPr>
          <w:rFonts w:ascii="Times New Roman" w:hAnsi="Times New Roman"/>
          <w:sz w:val="24"/>
          <w:szCs w:val="24"/>
        </w:rPr>
        <w:t xml:space="preserve"> Salonu)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248" w:rsidRDefault="00D871C1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Kat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z w:val="28"/>
          <w:szCs w:val="28"/>
        </w:rPr>
        <w:t xml:space="preserve">m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Yas</w:t>
      </w:r>
      <w:r>
        <w:rPr>
          <w:rFonts w:ascii="Times New Roman" w:hAnsi="Times New Roman"/>
          <w:b/>
          <w:bCs/>
          <w:sz w:val="28"/>
          <w:szCs w:val="28"/>
        </w:rPr>
        <w:t>̧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2010</w:t>
      </w:r>
      <w:proofErr w:type="gramEnd"/>
      <w:r>
        <w:rPr>
          <w:rFonts w:ascii="Times New Roman" w:hAnsi="Times New Roman"/>
          <w:sz w:val="24"/>
          <w:szCs w:val="24"/>
        </w:rPr>
        <w:t xml:space="preserve">  DO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UMLU VE DAHA B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de-DE"/>
        </w:rPr>
        <w:t>Ü</w:t>
      </w:r>
      <w:r w:rsidR="00973FDD">
        <w:rPr>
          <w:rFonts w:ascii="Times New Roman" w:hAnsi="Times New Roman"/>
          <w:sz w:val="24"/>
          <w:szCs w:val="24"/>
        </w:rPr>
        <w:t>K KADIN</w:t>
      </w:r>
      <w:r>
        <w:rPr>
          <w:rFonts w:ascii="Times New Roman" w:hAnsi="Times New Roman"/>
          <w:sz w:val="24"/>
          <w:szCs w:val="24"/>
        </w:rPr>
        <w:t>-ERKEK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248" w:rsidRDefault="00D871C1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Son Liste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Bildirimi :</w:t>
      </w:r>
      <w:r>
        <w:rPr>
          <w:rFonts w:ascii="Times New Roman" w:hAnsi="Times New Roman"/>
          <w:sz w:val="24"/>
          <w:szCs w:val="24"/>
        </w:rPr>
        <w:t xml:space="preserve"> 7</w:t>
      </w:r>
      <w:proofErr w:type="gramEnd"/>
      <w:r>
        <w:rPr>
          <w:rFonts w:ascii="Times New Roman" w:hAnsi="Times New Roman"/>
          <w:sz w:val="24"/>
          <w:szCs w:val="24"/>
        </w:rPr>
        <w:t xml:space="preserve"> OCAK 2021 SAAT 23:59</w:t>
      </w:r>
    </w:p>
    <w:p w:rsidR="00817248" w:rsidRDefault="00D871C1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(Liste bildirimleri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rkiye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zme Federasyonu </w:t>
      </w:r>
      <w:proofErr w:type="spellStart"/>
      <w:r>
        <w:rPr>
          <w:rFonts w:ascii="Times New Roman" w:hAnsi="Times New Roman"/>
          <w:sz w:val="24"/>
          <w:szCs w:val="24"/>
        </w:rPr>
        <w:t>portal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ü</w:t>
      </w:r>
      <w:r>
        <w:rPr>
          <w:rFonts w:ascii="Times New Roman" w:hAnsi="Times New Roman"/>
          <w:sz w:val="24"/>
          <w:szCs w:val="24"/>
        </w:rPr>
        <w:t>zerinden yap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lacakt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r.)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 xml:space="preserve">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KURALLARI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248" w:rsidRDefault="00D871C1">
      <w:pPr>
        <w:pStyle w:val="GvdeA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rkiye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zme Federasyonu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sabaka Genel Talimatlar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erlidir. 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248" w:rsidRDefault="00D871C1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>SABAKA BI</w:t>
      </w:r>
      <w:r>
        <w:rPr>
          <w:rFonts w:ascii="Times New Roman" w:hAnsi="Times New Roman"/>
          <w:b/>
          <w:bCs/>
          <w:sz w:val="28"/>
          <w:szCs w:val="28"/>
        </w:rPr>
        <w:t>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LGI</w:t>
      </w:r>
      <w:r>
        <w:rPr>
          <w:rFonts w:ascii="Times New Roman" w:hAnsi="Times New Roman"/>
          <w:b/>
          <w:bCs/>
          <w:sz w:val="28"/>
          <w:szCs w:val="28"/>
        </w:rPr>
        <w:t>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LERI</w:t>
      </w:r>
      <w:r>
        <w:rPr>
          <w:rFonts w:ascii="Times New Roman" w:hAnsi="Times New Roman"/>
          <w:b/>
          <w:bCs/>
          <w:sz w:val="28"/>
          <w:szCs w:val="28"/>
        </w:rPr>
        <w:t>̇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malara, belirtilen yas</w:t>
      </w:r>
      <w:r>
        <w:rPr>
          <w:rFonts w:ascii="Times New Roman" w:hAnsi="Times New Roman"/>
          <w:sz w:val="24"/>
          <w:szCs w:val="24"/>
        </w:rPr>
        <w:t>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grubu sporcular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, 2020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2021 vizeli lisanslar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ile 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tirak edeceklerdir.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Akredite olmu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kul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pler, 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sabaka listelerini TYF PORTALI</w:t>
      </w:r>
      <w:r>
        <w:rPr>
          <w:rFonts w:ascii="Times New Roman" w:hAnsi="Times New Roman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kullanarak belirlenen </w:t>
      </w:r>
      <w:r>
        <w:rPr>
          <w:rFonts w:ascii="Times New Roman" w:hAnsi="Times New Roman"/>
          <w:sz w:val="24"/>
          <w:szCs w:val="24"/>
        </w:rPr>
        <w:t>saat ve tarihe kadar giri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lerini yapmalar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gerekmektedir. Akredite olmam</w:t>
      </w:r>
      <w:r>
        <w:rPr>
          <w:rFonts w:ascii="Times New Roman" w:hAnsi="Times New Roman"/>
          <w:sz w:val="24"/>
          <w:szCs w:val="24"/>
        </w:rPr>
        <w:t xml:space="preserve">ış </w:t>
      </w:r>
      <w:r>
        <w:rPr>
          <w:rFonts w:ascii="Times New Roman" w:hAnsi="Times New Roman"/>
          <w:sz w:val="24"/>
          <w:szCs w:val="24"/>
        </w:rPr>
        <w:t>kul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plerin sporcular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yar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malara kabul edilmeyecektir.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sabakalar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sabah seanslar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 ba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layacakt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Öğ</w:t>
      </w:r>
      <w:r>
        <w:rPr>
          <w:rFonts w:ascii="Times New Roman" w:hAnsi="Times New Roman"/>
          <w:sz w:val="24"/>
          <w:szCs w:val="24"/>
        </w:rPr>
        <w:t>leden sonraki seanslar, 15:00</w:t>
      </w:r>
      <w:r>
        <w:rPr>
          <w:rFonts w:ascii="Times New Roman" w:hAnsi="Times New Roman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 ba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layacakt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malara kat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lacak her sporcu i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in resmi derece verilmesi zorunludur. Verilen derecenin Resmi derece olmad</w:t>
      </w:r>
      <w:r>
        <w:rPr>
          <w:rFonts w:ascii="Times New Roman" w:hAnsi="Times New Roman"/>
          <w:sz w:val="24"/>
          <w:szCs w:val="24"/>
        </w:rPr>
        <w:t xml:space="preserve">ığı </w:t>
      </w:r>
      <w:r>
        <w:rPr>
          <w:rFonts w:ascii="Times New Roman" w:hAnsi="Times New Roman"/>
          <w:sz w:val="24"/>
          <w:szCs w:val="24"/>
        </w:rPr>
        <w:t>tespit edildi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inde sporcu yar</w:t>
      </w:r>
      <w:r>
        <w:rPr>
          <w:rFonts w:ascii="Times New Roman" w:hAnsi="Times New Roman"/>
          <w:sz w:val="24"/>
          <w:szCs w:val="24"/>
        </w:rPr>
        <w:t xml:space="preserve">ışı </w:t>
      </w:r>
      <w:r>
        <w:rPr>
          <w:rFonts w:ascii="Times New Roman" w:hAnsi="Times New Roman"/>
          <w:sz w:val="24"/>
          <w:szCs w:val="24"/>
        </w:rPr>
        <w:t>NT olarak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zecektir.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817248" w:rsidRDefault="00973FDD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</w:t>
      </w:r>
      <w:r w:rsidR="00D871C1">
        <w:rPr>
          <w:rFonts w:ascii="Times New Roman" w:hAnsi="Times New Roman"/>
          <w:sz w:val="24"/>
          <w:szCs w:val="24"/>
        </w:rPr>
        <w:t xml:space="preserve"> seremonisi 9 Ocak 2021 Cumartesi g</w:t>
      </w:r>
      <w:r w:rsidR="00D871C1">
        <w:rPr>
          <w:rFonts w:ascii="Times New Roman" w:hAnsi="Times New Roman"/>
          <w:sz w:val="24"/>
          <w:szCs w:val="24"/>
        </w:rPr>
        <w:t>ü</w:t>
      </w:r>
      <w:r w:rsidR="00D871C1">
        <w:rPr>
          <w:rFonts w:ascii="Times New Roman" w:hAnsi="Times New Roman"/>
          <w:sz w:val="24"/>
          <w:szCs w:val="24"/>
        </w:rPr>
        <w:t>n</w:t>
      </w:r>
      <w:r w:rsidR="00D871C1">
        <w:rPr>
          <w:rFonts w:ascii="Times New Roman" w:hAnsi="Times New Roman"/>
          <w:sz w:val="24"/>
          <w:szCs w:val="24"/>
        </w:rPr>
        <w:t>ü</w:t>
      </w:r>
      <w:r w:rsidR="00D871C1">
        <w:rPr>
          <w:rFonts w:ascii="Times New Roman" w:hAnsi="Times New Roman"/>
          <w:sz w:val="24"/>
          <w:szCs w:val="24"/>
        </w:rPr>
        <w:t xml:space="preserve">, </w:t>
      </w:r>
      <w:r w:rsidR="00D871C1">
        <w:rPr>
          <w:rFonts w:ascii="Times New Roman" w:hAnsi="Times New Roman"/>
          <w:sz w:val="24"/>
          <w:szCs w:val="24"/>
          <w:lang w:val="sv-SE"/>
        </w:rPr>
        <w:t>ö</w:t>
      </w:r>
      <w:r w:rsidR="00D871C1">
        <w:rPr>
          <w:rFonts w:ascii="Times New Roman" w:hAnsi="Times New Roman"/>
          <w:sz w:val="24"/>
          <w:szCs w:val="24"/>
        </w:rPr>
        <w:t>g</w:t>
      </w:r>
      <w:r w:rsidR="00D871C1">
        <w:rPr>
          <w:rFonts w:ascii="Times New Roman" w:hAnsi="Times New Roman"/>
          <w:sz w:val="24"/>
          <w:szCs w:val="24"/>
        </w:rPr>
        <w:t>̆</w:t>
      </w:r>
      <w:r w:rsidR="00D871C1">
        <w:rPr>
          <w:rFonts w:ascii="Times New Roman" w:hAnsi="Times New Roman"/>
          <w:sz w:val="24"/>
          <w:szCs w:val="24"/>
          <w:lang w:val="es-ES_tradnl"/>
        </w:rPr>
        <w:t>len seans</w:t>
      </w:r>
      <w:proofErr w:type="spellStart"/>
      <w:r w:rsidR="00D871C1">
        <w:rPr>
          <w:rFonts w:ascii="Times New Roman" w:hAnsi="Times New Roman"/>
          <w:sz w:val="24"/>
          <w:szCs w:val="24"/>
        </w:rPr>
        <w:t>ı</w:t>
      </w:r>
      <w:r w:rsidR="00D871C1">
        <w:rPr>
          <w:rFonts w:ascii="Times New Roman" w:hAnsi="Times New Roman"/>
          <w:sz w:val="24"/>
          <w:szCs w:val="24"/>
        </w:rPr>
        <w:t>ndan</w:t>
      </w:r>
      <w:proofErr w:type="spellEnd"/>
      <w:r w:rsidR="00D871C1">
        <w:rPr>
          <w:rFonts w:ascii="Times New Roman" w:hAnsi="Times New Roman"/>
          <w:sz w:val="24"/>
          <w:szCs w:val="24"/>
        </w:rPr>
        <w:t xml:space="preserve"> </w:t>
      </w:r>
      <w:r w:rsidR="00D871C1"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 w:rsidR="00D871C1">
        <w:rPr>
          <w:rFonts w:ascii="Times New Roman" w:hAnsi="Times New Roman"/>
          <w:sz w:val="24"/>
          <w:szCs w:val="24"/>
        </w:rPr>
        <w:t>nce</w:t>
      </w:r>
      <w:proofErr w:type="spellEnd"/>
      <w:r w:rsidR="00D871C1">
        <w:rPr>
          <w:rFonts w:ascii="Times New Roman" w:hAnsi="Times New Roman"/>
          <w:sz w:val="24"/>
          <w:szCs w:val="24"/>
        </w:rPr>
        <w:t xml:space="preserve"> yap</w:t>
      </w:r>
      <w:r w:rsidR="00D871C1">
        <w:rPr>
          <w:rFonts w:ascii="Times New Roman" w:hAnsi="Times New Roman"/>
          <w:sz w:val="24"/>
          <w:szCs w:val="24"/>
        </w:rPr>
        <w:t>ı</w:t>
      </w:r>
      <w:r w:rsidR="00D871C1">
        <w:rPr>
          <w:rFonts w:ascii="Times New Roman" w:hAnsi="Times New Roman"/>
          <w:sz w:val="24"/>
          <w:szCs w:val="24"/>
        </w:rPr>
        <w:t>lacakt</w:t>
      </w:r>
      <w:r w:rsidR="00D871C1">
        <w:rPr>
          <w:rFonts w:ascii="Times New Roman" w:hAnsi="Times New Roman"/>
          <w:sz w:val="24"/>
          <w:szCs w:val="24"/>
        </w:rPr>
        <w:t>ı</w:t>
      </w:r>
      <w:r w:rsidR="00D871C1">
        <w:rPr>
          <w:rFonts w:ascii="Times New Roman" w:hAnsi="Times New Roman"/>
          <w:sz w:val="24"/>
          <w:szCs w:val="24"/>
        </w:rPr>
        <w:t>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toplant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z w:val="24"/>
          <w:szCs w:val="24"/>
        </w:rPr>
        <w:t xml:space="preserve"> kat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lmayan kul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p yetkilileri al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nan kararlar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kabul etmi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say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lacakt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malarda Time Trial yap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lmayacakt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sabakaya kat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lan sporcular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lisans ve T.C. n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fr-FR"/>
        </w:rPr>
        <w:t>fus c</w:t>
      </w:r>
      <w:proofErr w:type="spellStart"/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zdan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bilgilerinde farkl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 tespit edilmesi durumunda, sporcunun var ise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zm</w:t>
      </w:r>
      <w:r>
        <w:rPr>
          <w:rFonts w:ascii="Times New Roman" w:hAnsi="Times New Roman"/>
          <w:sz w:val="24"/>
          <w:szCs w:val="24"/>
        </w:rPr>
        <w:t xml:space="preserve">üş </w:t>
      </w:r>
      <w:r>
        <w:rPr>
          <w:rFonts w:ascii="Times New Roman" w:hAnsi="Times New Roman"/>
          <w:sz w:val="24"/>
          <w:szCs w:val="24"/>
        </w:rPr>
        <w:t>oldu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u yar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lar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iptal edilir ve kalan yar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lar</w:t>
      </w:r>
      <w:r>
        <w:rPr>
          <w:rFonts w:ascii="Times New Roman" w:hAnsi="Times New Roman"/>
          <w:sz w:val="24"/>
          <w:szCs w:val="24"/>
        </w:rPr>
        <w:t>ı çı</w:t>
      </w:r>
      <w:r>
        <w:rPr>
          <w:rFonts w:ascii="Times New Roman" w:hAnsi="Times New Roman"/>
          <w:sz w:val="24"/>
          <w:szCs w:val="24"/>
        </w:rPr>
        <w:t>kar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larak 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sabakan men edilir. Ayr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ca sorumlu </w:t>
      </w:r>
      <w:proofErr w:type="gramStart"/>
      <w:r>
        <w:rPr>
          <w:rFonts w:ascii="Times New Roman" w:hAnsi="Times New Roman"/>
          <w:sz w:val="24"/>
          <w:szCs w:val="24"/>
        </w:rPr>
        <w:t>antren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 disiplin 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lemi uygulan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Yar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iptal ve disiplin 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lemi Lisans/Kimlik bilgilerinin farkl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ığı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sabaka sonras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tespit edilmesi </w:t>
      </w:r>
      <w:r>
        <w:rPr>
          <w:rFonts w:ascii="Times New Roman" w:hAnsi="Times New Roman"/>
          <w:sz w:val="24"/>
          <w:szCs w:val="24"/>
        </w:rPr>
        <w:t>durumunda uygulan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Is</w:t>
      </w:r>
      <w:proofErr w:type="spellStart"/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nmalar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sabaka ba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nl-NL"/>
        </w:rPr>
        <w:t>lang</w:t>
      </w:r>
      <w:proofErr w:type="spellStart"/>
      <w:r>
        <w:rPr>
          <w:rFonts w:ascii="Times New Roman" w:hAnsi="Times New Roman"/>
          <w:sz w:val="24"/>
          <w:szCs w:val="24"/>
        </w:rPr>
        <w:t>ıç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saatinden 90 dakika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ba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layacakt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</w:p>
    <w:p w:rsidR="00817248" w:rsidRDefault="00817248">
      <w:pPr>
        <w:pStyle w:val="ListeParagraf"/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  kulvarl</w:t>
      </w:r>
      <w:r>
        <w:rPr>
          <w:rFonts w:ascii="Times New Roman" w:hAnsi="Times New Roman"/>
          <w:sz w:val="24"/>
          <w:szCs w:val="24"/>
        </w:rPr>
        <w:t>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sabaka havuzunda; 0 ve 9. kulvar </w:t>
      </w:r>
      <w:r>
        <w:rPr>
          <w:rFonts w:ascii="Times New Roman" w:hAnsi="Times New Roman"/>
          <w:sz w:val="24"/>
          <w:szCs w:val="24"/>
        </w:rPr>
        <w:t>çı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ış </w:t>
      </w:r>
      <w:r>
        <w:rPr>
          <w:rFonts w:ascii="Times New Roman" w:hAnsi="Times New Roman"/>
          <w:sz w:val="24"/>
          <w:szCs w:val="24"/>
        </w:rPr>
        <w:t>ve d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üş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kulvar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olarak kullan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lacakt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sabakalarda sporcular diledikleri kadar yar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a kat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labilirler.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sabakalara ferdi lisansa sahip sporcularda kat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labilir.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̇</w:t>
      </w:r>
      <w:r>
        <w:rPr>
          <w:rFonts w:ascii="Times New Roman" w:hAnsi="Times New Roman"/>
          <w:sz w:val="24"/>
          <w:szCs w:val="24"/>
        </w:rPr>
        <w:t>tiraz</w:t>
      </w:r>
      <w:proofErr w:type="spellEnd"/>
      <w:r>
        <w:rPr>
          <w:rFonts w:ascii="Times New Roman" w:hAnsi="Times New Roman"/>
          <w:sz w:val="24"/>
          <w:szCs w:val="24"/>
        </w:rPr>
        <w:t xml:space="preserve"> olmas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durumunda, itirazlar 30 dakika i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inde resmi olarak yap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lacak olup 350 TL itiraz bedeli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denecektir. 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sabakada seriler h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zl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>dereceden yava</w:t>
      </w:r>
      <w:r>
        <w:rPr>
          <w:rFonts w:ascii="Times New Roman" w:hAnsi="Times New Roman"/>
          <w:sz w:val="24"/>
          <w:szCs w:val="24"/>
        </w:rPr>
        <w:t xml:space="preserve">ş̧ </w:t>
      </w:r>
      <w:r>
        <w:rPr>
          <w:rFonts w:ascii="Times New Roman" w:hAnsi="Times New Roman"/>
          <w:sz w:val="24"/>
          <w:szCs w:val="24"/>
        </w:rPr>
        <w:t>dereceye do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ru yas</w:t>
      </w:r>
      <w:r>
        <w:rPr>
          <w:rFonts w:ascii="Times New Roman" w:hAnsi="Times New Roman"/>
          <w:sz w:val="24"/>
          <w:szCs w:val="24"/>
        </w:rPr>
        <w:t>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grubu g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zetmeksizin</w:t>
      </w:r>
      <w:proofErr w:type="spellEnd"/>
      <w:r>
        <w:rPr>
          <w:rFonts w:ascii="Times New Roman" w:hAnsi="Times New Roman"/>
          <w:sz w:val="24"/>
          <w:szCs w:val="24"/>
        </w:rPr>
        <w:t xml:space="preserve"> yap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lacakt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 xml:space="preserve">malarda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llendirme</w:t>
      </w:r>
      <w:proofErr w:type="spellEnd"/>
      <w:r>
        <w:rPr>
          <w:rFonts w:ascii="Times New Roman" w:hAnsi="Times New Roman"/>
          <w:sz w:val="24"/>
          <w:szCs w:val="24"/>
        </w:rPr>
        <w:t xml:space="preserve"> yap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lmayacakt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rkiye 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zme Federasyonu gerekli g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z w:val="24"/>
          <w:szCs w:val="24"/>
        </w:rPr>
        <w:t>üğü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durumlarda yar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ma program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 tarih, 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leyi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  <w:lang w:val="es-ES_tradnl"/>
        </w:rPr>
        <w:t>ve reglaman</w:t>
      </w:r>
      <w:proofErr w:type="spellStart"/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da her 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ikli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 yapma hakk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 sahiptir.</w: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817248" w:rsidRDefault="00D871C1">
      <w:pPr>
        <w:pStyle w:val="Gvd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Ü</w:t>
      </w:r>
      <w:r>
        <w:rPr>
          <w:b/>
          <w:bCs/>
          <w:sz w:val="28"/>
          <w:szCs w:val="28"/>
        </w:rPr>
        <w:t xml:space="preserve">SABAKA PANDEMİ </w:t>
      </w:r>
      <w:proofErr w:type="gramStart"/>
      <w:r>
        <w:rPr>
          <w:b/>
          <w:bCs/>
          <w:sz w:val="28"/>
          <w:szCs w:val="28"/>
        </w:rPr>
        <w:t>KURALLARI :</w:t>
      </w:r>
      <w:proofErr w:type="gramEnd"/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Müsabakalar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seyircisiz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gerçekleştirilecektir</w:t>
      </w:r>
      <w:proofErr w:type="spellEnd"/>
      <w:r>
        <w:t xml:space="preserve">. </w:t>
      </w:r>
    </w:p>
    <w:p w:rsidR="00817248" w:rsidRDefault="00817248">
      <w:pPr>
        <w:pStyle w:val="ListeParagraf"/>
        <w:spacing w:after="200" w:line="276" w:lineRule="auto"/>
      </w:pPr>
    </w:p>
    <w:p w:rsidR="00817248" w:rsidRDefault="00D871C1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</w:t>
      </w:r>
      <w:proofErr w:type="spellEnd"/>
      <w:r>
        <w:t xml:space="preserve">, </w:t>
      </w:r>
      <w:proofErr w:type="spellStart"/>
      <w:r>
        <w:t>Antrenör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görevlilere</w:t>
      </w:r>
      <w:proofErr w:type="spellEnd"/>
      <w:r>
        <w:t xml:space="preserve"> </w:t>
      </w:r>
      <w:proofErr w:type="spellStart"/>
      <w:r>
        <w:t>havuza</w:t>
      </w:r>
      <w:proofErr w:type="spellEnd"/>
      <w:r>
        <w:t xml:space="preserve"> </w:t>
      </w:r>
      <w:proofErr w:type="spellStart"/>
      <w:r>
        <w:t>girişlerinde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ölçümleri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HES </w:t>
      </w:r>
      <w:proofErr w:type="spellStart"/>
      <w:r>
        <w:t>kodlarını</w:t>
      </w:r>
      <w:proofErr w:type="spellEnd"/>
      <w:r>
        <w:t xml:space="preserve"> da </w:t>
      </w:r>
      <w:proofErr w:type="spellStart"/>
      <w:r>
        <w:t>bildirmeleri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HES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antrenör</w:t>
      </w:r>
      <w:proofErr w:type="spellEnd"/>
      <w:r>
        <w:t xml:space="preserve">,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görevliler</w:t>
      </w:r>
      <w:proofErr w:type="spellEnd"/>
      <w:r>
        <w:t xml:space="preserve"> </w:t>
      </w:r>
      <w:proofErr w:type="spellStart"/>
      <w:r>
        <w:t>havuza</w:t>
      </w:r>
      <w:proofErr w:type="spellEnd"/>
      <w:r>
        <w:t xml:space="preserve"> </w:t>
      </w:r>
      <w:proofErr w:type="spellStart"/>
      <w:r>
        <w:t>alınma</w:t>
      </w:r>
      <w:r>
        <w:t>yacaktır</w:t>
      </w:r>
      <w:proofErr w:type="spellEnd"/>
      <w:r>
        <w:t>.</w:t>
      </w:r>
    </w:p>
    <w:p w:rsidR="00817248" w:rsidRDefault="00817248">
      <w:pPr>
        <w:pStyle w:val="ListeParagraf"/>
      </w:pPr>
    </w:p>
    <w:p w:rsidR="00817248" w:rsidRDefault="00D871C1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Sporcuların</w:t>
      </w:r>
      <w:proofErr w:type="spellEnd"/>
      <w:r>
        <w:t xml:space="preserve">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haricindeki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zamanlarda</w:t>
      </w:r>
      <w:proofErr w:type="spellEnd"/>
      <w:r>
        <w:t xml:space="preserve"> </w:t>
      </w:r>
      <w:proofErr w:type="spellStart"/>
      <w:r>
        <w:t>maske</w:t>
      </w:r>
      <w:proofErr w:type="spellEnd"/>
      <w:r>
        <w:t xml:space="preserve"> </w:t>
      </w:r>
      <w:proofErr w:type="spellStart"/>
      <w:r>
        <w:t>takmaları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:rsidR="00817248" w:rsidRDefault="00817248">
      <w:pPr>
        <w:pStyle w:val="ListeParagraf"/>
      </w:pPr>
    </w:p>
    <w:p w:rsidR="00817248" w:rsidRDefault="00D871C1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</w:t>
      </w:r>
      <w:proofErr w:type="spellEnd"/>
      <w:r>
        <w:t xml:space="preserve">, </w:t>
      </w:r>
      <w:proofErr w:type="spellStart"/>
      <w:r>
        <w:t>Antrenör</w:t>
      </w:r>
      <w:proofErr w:type="spellEnd"/>
      <w:r>
        <w:t xml:space="preserve">, </w:t>
      </w:r>
      <w:proofErr w:type="spellStart"/>
      <w:r>
        <w:t>Hakem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görevlilerin</w:t>
      </w:r>
      <w:proofErr w:type="spellEnd"/>
      <w:r>
        <w:t xml:space="preserve"> </w:t>
      </w:r>
      <w:proofErr w:type="spellStart"/>
      <w:r>
        <w:t>müsabaka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maske</w:t>
      </w:r>
      <w:proofErr w:type="spellEnd"/>
      <w:r>
        <w:t xml:space="preserve"> </w:t>
      </w:r>
      <w:proofErr w:type="spellStart"/>
      <w:r>
        <w:t>takmaları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mesafe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riayet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:rsidR="00817248" w:rsidRDefault="00817248">
      <w:pPr>
        <w:pStyle w:val="Gvde"/>
        <w:spacing w:after="200" w:line="276" w:lineRule="auto"/>
      </w:pP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17248" w:rsidRDefault="00D871C1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495300</wp:posOffset>
                </wp:positionV>
                <wp:extent cx="6515100" cy="36385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38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14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19"/>
                              <w:gridCol w:w="2443"/>
                              <w:gridCol w:w="2629"/>
                              <w:gridCol w:w="2523"/>
                            </w:tblGrid>
                            <w:tr w:rsidR="0081724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3"/>
                                <w:tblHeader/>
                              </w:trPr>
                              <w:tc>
                                <w:tcPr>
                                  <w:tcW w:w="991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17248" w:rsidRDefault="00D871C1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b/>
                                      <w:bCs/>
                                      <w:color w:val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MÜSABAKA PROGRAMI</w:t>
                                  </w:r>
                                </w:p>
                              </w:tc>
                            </w:tr>
                            <w:tr w:rsidR="00817248" w:rsidTr="00973F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1"/>
                              </w:trPr>
                              <w:tc>
                                <w:tcPr>
                                  <w:tcW w:w="47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A2FF" w:themeFill="accen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17248" w:rsidRDefault="00D871C1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1. SABAH</w:t>
                                  </w:r>
                                </w:p>
                              </w:tc>
                              <w:tc>
                                <w:tcPr>
                                  <w:tcW w:w="515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A2FF" w:themeFill="accent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17248" w:rsidRDefault="00D871C1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2.G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Ü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 SABAH</w:t>
                                  </w:r>
                                </w:p>
                              </w:tc>
                            </w:tr>
                            <w:tr w:rsidR="00973FDD" w:rsidTr="00973F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800M SERBEST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13+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200M KURBAĞALAMA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973FDD" w:rsidTr="00973F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100M SERBEST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100M SIRTÜSTÜ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973FDD" w:rsidTr="00973F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200M SIRTÜSTÜ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1500M SERBEST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13+ YAŞ KADIN-ERKEK</w:t>
                                  </w:r>
                                </w:p>
                              </w:tc>
                            </w:tr>
                            <w:tr w:rsidR="00973FDD" w:rsidTr="00973F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400M KARIŞIK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13+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50M SERBEST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973FDD" w:rsidTr="00973F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50M KELEBEK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/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/>
                              </w:tc>
                            </w:tr>
                            <w:tr w:rsidR="00973FDD" w:rsidTr="00973F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1"/>
                              </w:trPr>
                              <w:tc>
                                <w:tcPr>
                                  <w:tcW w:w="47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1. GÜN AKŞAM</w:t>
                                  </w:r>
                                </w:p>
                              </w:tc>
                              <w:tc>
                                <w:tcPr>
                                  <w:tcW w:w="515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2. GÜN AKŞAM</w:t>
                                  </w:r>
                                </w:p>
                              </w:tc>
                            </w:tr>
                            <w:tr w:rsidR="00973FDD" w:rsidTr="00973F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400M SERBEST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200M SERBEST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973FDD" w:rsidTr="00973F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100M KURBAĞALAMA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200M KELEBEK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12+ YAŞ KADIN-ERKEK</w:t>
                                  </w:r>
                                </w:p>
                              </w:tc>
                            </w:tr>
                            <w:tr w:rsidR="00973FDD" w:rsidTr="00973F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100M KELEBEK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200M KARIŞIK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973FDD" w:rsidTr="00973F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50M SIRTÜSTÜ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50M KURBAĞALAMA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73FDD" w:rsidRDefault="00973FDD" w:rsidP="00973FDD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</w:tbl>
                          <w:p w:rsidR="00000000" w:rsidRDefault="00D871C1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39pt;width:513pt;height:286.5pt;z-index:251661312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9914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19"/>
                        <w:gridCol w:w="2443"/>
                        <w:gridCol w:w="2629"/>
                        <w:gridCol w:w="2523"/>
                      </w:tblGrid>
                      <w:tr w:rsidR="0081724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3"/>
                          <w:tblHeader/>
                        </w:trPr>
                        <w:tc>
                          <w:tcPr>
                            <w:tcW w:w="991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17248" w:rsidRDefault="00D871C1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MÜSABAKA PROGRAMI</w:t>
                            </w:r>
                          </w:p>
                        </w:tc>
                      </w:tr>
                      <w:tr w:rsidR="00817248" w:rsidTr="00973F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1"/>
                        </w:trPr>
                        <w:tc>
                          <w:tcPr>
                            <w:tcW w:w="47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A2FF" w:themeFill="accen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17248" w:rsidRDefault="00D871C1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1. SABAH</w:t>
                            </w:r>
                          </w:p>
                        </w:tc>
                        <w:tc>
                          <w:tcPr>
                            <w:tcW w:w="515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A2FF" w:themeFill="accent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17248" w:rsidRDefault="00D871C1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2.G</w:t>
                            </w:r>
                            <w:r>
                              <w:rPr>
                                <w:b/>
                                <w:bCs/>
                              </w:rPr>
                              <w:t>Ü</w:t>
                            </w:r>
                            <w:r>
                              <w:rPr>
                                <w:b/>
                                <w:bCs/>
                              </w:rPr>
                              <w:t>N SABAH</w:t>
                            </w:r>
                          </w:p>
                        </w:tc>
                      </w:tr>
                      <w:tr w:rsidR="00973FDD" w:rsidTr="00973F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800M SERBEST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13+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200M KURBAĞALAMA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973FDD" w:rsidTr="00973F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100M SERBEST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100M SIRTÜSTÜ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973FDD" w:rsidTr="00973F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200M SIRTÜSTÜ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1500M SERBEST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13+ YAŞ KADIN-ERKEK</w:t>
                            </w:r>
                          </w:p>
                        </w:tc>
                      </w:tr>
                      <w:tr w:rsidR="00973FDD" w:rsidTr="00973F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400M KARIŞIK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13+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50M SERBEST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973FDD" w:rsidTr="00973F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50M KELEBEK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/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/>
                        </w:tc>
                      </w:tr>
                      <w:tr w:rsidR="00973FDD" w:rsidTr="00973F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1"/>
                        </w:trPr>
                        <w:tc>
                          <w:tcPr>
                            <w:tcW w:w="47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1. GÜN AKŞAM</w:t>
                            </w:r>
                          </w:p>
                        </w:tc>
                        <w:tc>
                          <w:tcPr>
                            <w:tcW w:w="515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2. GÜN AKŞAM</w:t>
                            </w:r>
                          </w:p>
                        </w:tc>
                      </w:tr>
                      <w:tr w:rsidR="00973FDD" w:rsidTr="00973F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400M SERBEST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200M SERBEST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973FDD" w:rsidTr="00973F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100M KURBAĞALAMA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200M KELEBEK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12+ YAŞ KADIN-ERKEK</w:t>
                            </w:r>
                          </w:p>
                        </w:tc>
                      </w:tr>
                      <w:tr w:rsidR="00973FDD" w:rsidTr="00973F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100M KELEBEK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200M KARIŞIK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973FDD" w:rsidTr="00973F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50M SIRTÜSTÜ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50M KURBAĞALAMA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73FDD" w:rsidRDefault="00973FDD" w:rsidP="00973FDD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</w:tbl>
                    <w:p w:rsidR="00000000" w:rsidRDefault="00D871C1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17248" w:rsidRDefault="00817248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248" w:rsidRDefault="00817248">
      <w:pPr>
        <w:pStyle w:val="GvdeA"/>
        <w:widowControl w:val="0"/>
        <w:suppressAutoHyphens/>
        <w:jc w:val="center"/>
      </w:pPr>
    </w:p>
    <w:sectPr w:rsidR="0081724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C1" w:rsidRDefault="00D871C1">
      <w:r>
        <w:separator/>
      </w:r>
    </w:p>
  </w:endnote>
  <w:endnote w:type="continuationSeparator" w:id="0">
    <w:p w:rsidR="00D871C1" w:rsidRDefault="00D8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48" w:rsidRDefault="00817248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C1" w:rsidRDefault="00D871C1">
      <w:r>
        <w:separator/>
      </w:r>
    </w:p>
  </w:footnote>
  <w:footnote w:type="continuationSeparator" w:id="0">
    <w:p w:rsidR="00D871C1" w:rsidRDefault="00D8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48" w:rsidRDefault="00817248">
    <w:pPr>
      <w:pStyle w:val="stBilgiveAl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FF"/>
    <w:multiLevelType w:val="hybridMultilevel"/>
    <w:tmpl w:val="5A7CD920"/>
    <w:styleLink w:val="eAktarlan2Stili"/>
    <w:lvl w:ilvl="0" w:tplc="5882CEC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C3FB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C48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47CB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02E86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E7A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03A3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86C7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AAD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D27625"/>
    <w:multiLevelType w:val="hybridMultilevel"/>
    <w:tmpl w:val="8D5457D6"/>
    <w:numStyleLink w:val="eAktarlan1Stili"/>
  </w:abstractNum>
  <w:abstractNum w:abstractNumId="2" w15:restartNumberingAfterBreak="0">
    <w:nsid w:val="228C04CB"/>
    <w:multiLevelType w:val="hybridMultilevel"/>
    <w:tmpl w:val="16F66344"/>
    <w:styleLink w:val="eAktarlan3Stili"/>
    <w:lvl w:ilvl="0" w:tplc="87C036A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50356C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5C94CA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6E74A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462A22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233E0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32924C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AE3360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7A12D6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483581"/>
    <w:multiLevelType w:val="hybridMultilevel"/>
    <w:tmpl w:val="5A7CD920"/>
    <w:numStyleLink w:val="eAktarlan2Stili"/>
  </w:abstractNum>
  <w:abstractNum w:abstractNumId="4" w15:restartNumberingAfterBreak="0">
    <w:nsid w:val="522E059A"/>
    <w:multiLevelType w:val="hybridMultilevel"/>
    <w:tmpl w:val="16F66344"/>
    <w:numStyleLink w:val="eAktarlan3Stili"/>
  </w:abstractNum>
  <w:abstractNum w:abstractNumId="5" w15:restartNumberingAfterBreak="0">
    <w:nsid w:val="79E05DAC"/>
    <w:multiLevelType w:val="hybridMultilevel"/>
    <w:tmpl w:val="8D5457D6"/>
    <w:styleLink w:val="eAktarlan1Stili"/>
    <w:lvl w:ilvl="0" w:tplc="38D6FA4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DE447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FEB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20CC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200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43C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80A32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881C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6DE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8"/>
    <w:rsid w:val="00817248"/>
    <w:rsid w:val="00973FDD"/>
    <w:rsid w:val="00D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54A4"/>
  <w15:docId w15:val="{43AF2EC1-6091-478F-93DE-A0E5FE23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AnaBalk">
    <w:name w:val="Ana Başlık"/>
    <w:next w:val="Gvde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</w:rPr>
  </w:style>
  <w:style w:type="paragraph" w:customStyle="1" w:styleId="GvdeA">
    <w:name w:val="Gövde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paragraph" w:styleId="ListeParagraf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eAktarlan3Stili">
    <w:name w:val="İçe Aktarılan 3 Stili"/>
    <w:pPr>
      <w:numPr>
        <w:numId w:val="5"/>
      </w:numPr>
    </w:pPr>
  </w:style>
  <w:style w:type="paragraph" w:customStyle="1" w:styleId="TabloStili2">
    <w:name w:val="Tablo Sti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3F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FD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Harun Canki</cp:lastModifiedBy>
  <cp:revision>2</cp:revision>
  <cp:lastPrinted>2020-12-29T08:52:00Z</cp:lastPrinted>
  <dcterms:created xsi:type="dcterms:W3CDTF">2020-12-29T08:44:00Z</dcterms:created>
  <dcterms:modified xsi:type="dcterms:W3CDTF">2020-12-29T08:53:00Z</dcterms:modified>
</cp:coreProperties>
</file>